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3EA" w:rsidRPr="006D2C6B" w:rsidRDefault="001251C0">
      <w:pPr>
        <w:rPr>
          <w:color w:val="C00000"/>
        </w:rPr>
      </w:pPr>
      <w:r w:rsidRPr="006D2C6B">
        <w:rPr>
          <w:noProof/>
          <w:color w:val="C00000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FC2AEE" wp14:editId="4307D3DD">
                <wp:simplePos x="0" y="0"/>
                <wp:positionH relativeFrom="margin">
                  <wp:posOffset>1033780</wp:posOffset>
                </wp:positionH>
                <wp:positionV relativeFrom="page">
                  <wp:posOffset>1499709</wp:posOffset>
                </wp:positionV>
                <wp:extent cx="4740250" cy="35001"/>
                <wp:effectExtent l="0" t="19050" r="41910" b="41275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40250" cy="35001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F611F"/>
                          </a:solidFill>
                          <a:prstDash val="solid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54623D92" id="Conector recto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81.4pt,118.1pt" to="454.65pt,1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" strokecolor="#0f611f" strokeweight="4.5pt">
                <v:stroke joinstyle="miter"/>
                <w10:wrap anchorx="margin" anchory="page"/>
              </v:line>
            </w:pict>
          </mc:Fallback>
        </mc:AlternateContent>
      </w:r>
      <w:r w:rsidRPr="006D2C6B">
        <w:rPr>
          <w:noProof/>
          <w:color w:val="C00000"/>
          <w:lang w:val="es-ES" w:eastAsia="es-ES"/>
        </w:rPr>
        <mc:AlternateContent>
          <mc:Choice Requires="wps">
            <w:drawing>
              <wp:inline distT="0" distB="0" distL="0" distR="0" wp14:anchorId="1E57923D" wp14:editId="2091F68B">
                <wp:extent cx="5779008" cy="923821"/>
                <wp:effectExtent l="0" t="0" r="12700" b="10160"/>
                <wp:docPr id="2" name="Cuadro de texto 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9008" cy="9238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90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840"/>
                              <w:gridCol w:w="5227"/>
                            </w:tblGrid>
                            <w:tr w:rsidR="001251C0" w:rsidRPr="006A6AB0" w:rsidTr="001251C0">
                              <w:trPr>
                                <w:trHeight w:val="1633"/>
                              </w:trPr>
                              <w:tc>
                                <w:tcPr>
                                  <w:tcW w:w="3840" w:type="dxa"/>
                                </w:tcPr>
                                <w:p w:rsidR="001251C0" w:rsidRDefault="001251C0" w:rsidP="00AD5CB9">
                                  <w:pPr>
                                    <w:pStyle w:val="Encabezado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s-ES" w:eastAsia="es-ES"/>
                                    </w:rPr>
                                    <w:drawing>
                                      <wp:inline distT="0" distB="0" distL="0" distR="0" wp14:anchorId="244155D7" wp14:editId="7986D352">
                                        <wp:extent cx="2412868" cy="1024128"/>
                                        <wp:effectExtent l="0" t="0" r="6985" b="5080"/>
                                        <wp:docPr id="4" name="Imagen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Imagen 1"/>
                                                <pic:cNvPicPr preferRelativeResize="0"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473922" cy="105004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1251C0" w:rsidRDefault="001251C0">
                                  <w:pPr>
                                    <w:pStyle w:val="Encabezado"/>
                                    <w:rPr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7" w:type="dxa"/>
                                </w:tcPr>
                                <w:p w:rsidR="001251C0" w:rsidRPr="00370277" w:rsidRDefault="001251C0" w:rsidP="00370277">
                                  <w:pPr>
                                    <w:pStyle w:val="Encabezado"/>
                                    <w:jc w:val="right"/>
                                    <w:rPr>
                                      <w:sz w:val="18"/>
                                      <w:lang w:val="es-ES"/>
                                    </w:rPr>
                                  </w:pPr>
                                  <w:r w:rsidRPr="00370277">
                                    <w:rPr>
                                      <w:sz w:val="18"/>
                                      <w:lang w:val="es-ES"/>
                                    </w:rPr>
                                    <w:t xml:space="preserve">Revista </w:t>
                                  </w:r>
                                  <w:r w:rsidRPr="00370277">
                                    <w:rPr>
                                      <w:b/>
                                      <w:sz w:val="18"/>
                                      <w:lang w:val="es-ES"/>
                                    </w:rPr>
                                    <w:t>Centro Agrícola</w:t>
                                  </w:r>
                                </w:p>
                                <w:p w:rsidR="001251C0" w:rsidRPr="00370277" w:rsidRDefault="001251C0" w:rsidP="00370277">
                                  <w:pPr>
                                    <w:pStyle w:val="Encabezado"/>
                                    <w:jc w:val="right"/>
                                    <w:rPr>
                                      <w:sz w:val="18"/>
                                      <w:lang w:val="es-ES"/>
                                    </w:rPr>
                                  </w:pPr>
                                  <w:r w:rsidRPr="00370277">
                                    <w:rPr>
                                      <w:sz w:val="18"/>
                                      <w:lang w:val="es-ES"/>
                                    </w:rPr>
                                    <w:t>Carretera a Camajuaní, km 5 ½, Santa Clara, Villa Clara, Cuba, CP 54830</w:t>
                                  </w:r>
                                  <w:r w:rsidR="0069734B">
                                    <w:rPr>
                                      <w:sz w:val="18"/>
                                      <w:lang w:val="es-ES"/>
                                    </w:rPr>
                                    <w:t xml:space="preserve"> </w:t>
                                  </w:r>
                                </w:p>
                                <w:p w:rsidR="001251C0" w:rsidRPr="00370277" w:rsidRDefault="001251C0" w:rsidP="00370277">
                                  <w:pPr>
                                    <w:pStyle w:val="Encabezado"/>
                                    <w:jc w:val="right"/>
                                    <w:rPr>
                                      <w:sz w:val="18"/>
                                      <w:lang w:val="es-ES"/>
                                    </w:rPr>
                                  </w:pPr>
                                  <w:r w:rsidRPr="00370277">
                                    <w:rPr>
                                      <w:sz w:val="18"/>
                                      <w:lang w:val="es-ES"/>
                                    </w:rPr>
                                    <w:t>Tel. (53)-42-281-520</w:t>
                                  </w:r>
                                </w:p>
                                <w:p w:rsidR="001251C0" w:rsidRPr="00370277" w:rsidRDefault="0080357F" w:rsidP="00370277">
                                  <w:pPr>
                                    <w:pStyle w:val="Encabezado"/>
                                    <w:jc w:val="right"/>
                                    <w:rPr>
                                      <w:sz w:val="18"/>
                                      <w:lang w:val="es-ES"/>
                                    </w:rPr>
                                  </w:pPr>
                                  <w:hyperlink r:id="rId9" w:history="1">
                                    <w:r w:rsidR="001251C0" w:rsidRPr="00370277">
                                      <w:rPr>
                                        <w:rStyle w:val="Hipervnculo"/>
                                        <w:sz w:val="18"/>
                                        <w:lang w:val="es-ES"/>
                                      </w:rPr>
                                      <w:t>cagricola@uclv.edu.cu</w:t>
                                    </w:r>
                                  </w:hyperlink>
                                  <w:r w:rsidR="001251C0" w:rsidRPr="00370277">
                                    <w:rPr>
                                      <w:sz w:val="18"/>
                                      <w:lang w:val="es-ES"/>
                                    </w:rPr>
                                    <w:t xml:space="preserve"> </w:t>
                                  </w:r>
                                </w:p>
                                <w:p w:rsidR="001251C0" w:rsidRPr="00370277" w:rsidRDefault="001251C0" w:rsidP="00370277">
                                  <w:pPr>
                                    <w:pStyle w:val="Encabezado"/>
                                    <w:jc w:val="right"/>
                                    <w:rPr>
                                      <w:sz w:val="18"/>
                                      <w:lang w:val="es-ES"/>
                                    </w:rPr>
                                  </w:pPr>
                                  <w:r w:rsidRPr="00370277">
                                    <w:rPr>
                                      <w:sz w:val="18"/>
                                      <w:lang w:val="es-ES"/>
                                    </w:rPr>
                                    <w:t>http://cagricola.uclv.edu.cu</w:t>
                                  </w:r>
                                </w:p>
                              </w:tc>
                            </w:tr>
                          </w:tbl>
                          <w:p w:rsidR="001251C0" w:rsidRPr="00370277" w:rsidRDefault="001251C0" w:rsidP="001251C0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 2" o:spid="_x0000_s1026" type="#_x0000_t202" style="width:455.05pt;height:7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" filled="f" stroked="f" strokeweight=".5pt">
                <v:textbox inset="0,0,0,0">
                  <w:txbxContent>
                    <w:tbl>
                      <w:tblPr>
                        <w:tblW w:w="90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840"/>
                        <w:gridCol w:w="5227"/>
                      </w:tblGrid>
                      <w:tr w:rsidR="001251C0" w:rsidRPr="006A6AB0" w:rsidTr="001251C0">
                        <w:trPr>
                          <w:trHeight w:val="1633"/>
                        </w:trPr>
                        <w:tc>
                          <w:tcPr>
                            <w:tcW w:w="3840" w:type="dxa"/>
                          </w:tcPr>
                          <w:p w:rsidR="001251C0" w:rsidRDefault="001251C0" w:rsidP="00AD5CB9">
                            <w:pPr>
                              <w:pStyle w:val="Encabez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 wp14:anchorId="244155D7" wp14:editId="7986D352">
                                  <wp:extent cx="2412868" cy="1024128"/>
                                  <wp:effectExtent l="0" t="0" r="6985" b="5080"/>
                                  <wp:docPr id="4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/>
                                          <pic:cNvPicPr preferRelativeResize="0"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73922" cy="10500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251C0" w:rsidRDefault="001251C0">
                            <w:pPr>
                              <w:pStyle w:val="Encabezado"/>
                              <w:rPr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5227" w:type="dxa"/>
                          </w:tcPr>
                          <w:p w:rsidR="001251C0" w:rsidRPr="00370277" w:rsidRDefault="001251C0" w:rsidP="00370277">
                            <w:pPr>
                              <w:pStyle w:val="Encabezado"/>
                              <w:jc w:val="right"/>
                              <w:rPr>
                                <w:sz w:val="18"/>
                                <w:lang w:val="es-ES"/>
                              </w:rPr>
                            </w:pPr>
                            <w:r w:rsidRPr="00370277">
                              <w:rPr>
                                <w:sz w:val="18"/>
                                <w:lang w:val="es-ES"/>
                              </w:rPr>
                              <w:t xml:space="preserve">Revista </w:t>
                            </w:r>
                            <w:r w:rsidRPr="00370277">
                              <w:rPr>
                                <w:b/>
                                <w:sz w:val="18"/>
                                <w:lang w:val="es-ES"/>
                              </w:rPr>
                              <w:t>Centro Agrícola</w:t>
                            </w:r>
                          </w:p>
                          <w:p w:rsidR="001251C0" w:rsidRPr="00370277" w:rsidRDefault="001251C0" w:rsidP="00370277">
                            <w:pPr>
                              <w:pStyle w:val="Encabezado"/>
                              <w:jc w:val="right"/>
                              <w:rPr>
                                <w:sz w:val="18"/>
                                <w:lang w:val="es-ES"/>
                              </w:rPr>
                            </w:pPr>
                            <w:r w:rsidRPr="00370277">
                              <w:rPr>
                                <w:sz w:val="18"/>
                                <w:lang w:val="es-ES"/>
                              </w:rPr>
                              <w:t>Carretera a Camajuaní, km 5 ½, Santa Clara, Villa Clara, Cuba, CP 54830</w:t>
                            </w:r>
                            <w:r w:rsidR="0069734B">
                              <w:rPr>
                                <w:sz w:val="18"/>
                                <w:lang w:val="es-ES"/>
                              </w:rPr>
                              <w:t xml:space="preserve"> </w:t>
                            </w:r>
                          </w:p>
                          <w:p w:rsidR="001251C0" w:rsidRPr="00370277" w:rsidRDefault="001251C0" w:rsidP="00370277">
                            <w:pPr>
                              <w:pStyle w:val="Encabezado"/>
                              <w:jc w:val="right"/>
                              <w:rPr>
                                <w:sz w:val="18"/>
                                <w:lang w:val="es-ES"/>
                              </w:rPr>
                            </w:pPr>
                            <w:r w:rsidRPr="00370277">
                              <w:rPr>
                                <w:sz w:val="18"/>
                                <w:lang w:val="es-ES"/>
                              </w:rPr>
                              <w:t>Tel. (53)-42-281-520</w:t>
                            </w:r>
                          </w:p>
                          <w:p w:rsidR="001251C0" w:rsidRPr="00370277" w:rsidRDefault="0080357F" w:rsidP="00370277">
                            <w:pPr>
                              <w:pStyle w:val="Encabezado"/>
                              <w:jc w:val="right"/>
                              <w:rPr>
                                <w:sz w:val="18"/>
                                <w:lang w:val="es-ES"/>
                              </w:rPr>
                            </w:pPr>
                            <w:hyperlink r:id="rId10" w:history="1">
                              <w:r w:rsidR="001251C0" w:rsidRPr="00370277">
                                <w:rPr>
                                  <w:rStyle w:val="Hipervnculo"/>
                                  <w:sz w:val="18"/>
                                  <w:lang w:val="es-ES"/>
                                </w:rPr>
                                <w:t>cagricola@uclv.edu.cu</w:t>
                              </w:r>
                            </w:hyperlink>
                            <w:r w:rsidR="001251C0" w:rsidRPr="00370277">
                              <w:rPr>
                                <w:sz w:val="18"/>
                                <w:lang w:val="es-ES"/>
                              </w:rPr>
                              <w:t xml:space="preserve"> </w:t>
                            </w:r>
                          </w:p>
                          <w:p w:rsidR="001251C0" w:rsidRPr="00370277" w:rsidRDefault="001251C0" w:rsidP="00370277">
                            <w:pPr>
                              <w:pStyle w:val="Encabezado"/>
                              <w:jc w:val="right"/>
                              <w:rPr>
                                <w:sz w:val="18"/>
                                <w:lang w:val="es-ES"/>
                              </w:rPr>
                            </w:pPr>
                            <w:r w:rsidRPr="00370277">
                              <w:rPr>
                                <w:sz w:val="18"/>
                                <w:lang w:val="es-ES"/>
                              </w:rPr>
                              <w:t>http://cagricola.uclv.edu.cu</w:t>
                            </w:r>
                          </w:p>
                        </w:tc>
                      </w:tr>
                    </w:tbl>
                    <w:p w:rsidR="001251C0" w:rsidRPr="00370277" w:rsidRDefault="001251C0" w:rsidP="001251C0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1251C0" w:rsidRPr="006D2C6B" w:rsidRDefault="001251C0">
      <w:pPr>
        <w:rPr>
          <w:color w:val="C00000"/>
        </w:rPr>
      </w:pPr>
    </w:p>
    <w:p w:rsidR="0069734B" w:rsidRPr="006A6AB0" w:rsidRDefault="0069734B" w:rsidP="0069734B">
      <w:pPr>
        <w:jc w:val="center"/>
        <w:rPr>
          <w:strike/>
          <w:color w:val="auto"/>
          <w:sz w:val="32"/>
          <w:lang w:val="es-ES_tradnl"/>
        </w:rPr>
      </w:pPr>
      <w:r w:rsidRPr="006A6AB0">
        <w:rPr>
          <w:color w:val="auto"/>
          <w:sz w:val="32"/>
          <w:lang w:val="es-ES_tradnl"/>
        </w:rPr>
        <w:t xml:space="preserve">FORMULARIO </w:t>
      </w:r>
      <w:r w:rsidR="006910DE" w:rsidRPr="006A6AB0">
        <w:rPr>
          <w:color w:val="auto"/>
          <w:sz w:val="32"/>
          <w:lang w:val="es-ES_tradnl"/>
        </w:rPr>
        <w:t>DE</w:t>
      </w:r>
      <w:r w:rsidRPr="006A6AB0">
        <w:rPr>
          <w:color w:val="auto"/>
          <w:sz w:val="32"/>
          <w:lang w:val="es-ES_tradnl"/>
        </w:rPr>
        <w:t xml:space="preserve"> EVALUACIÓN </w:t>
      </w:r>
      <w:r w:rsidR="006910DE" w:rsidRPr="006A6AB0">
        <w:rPr>
          <w:color w:val="auto"/>
          <w:sz w:val="32"/>
          <w:lang w:val="es-ES_tradnl"/>
        </w:rPr>
        <w:t>PARA LOS</w:t>
      </w:r>
      <w:r w:rsidRPr="006A6AB0">
        <w:rPr>
          <w:color w:val="auto"/>
          <w:sz w:val="32"/>
          <w:lang w:val="es-ES_tradnl"/>
        </w:rPr>
        <w:t xml:space="preserve"> MANUSCRITOS ENVIADOS</w:t>
      </w:r>
      <w:r w:rsidR="005A0CC0" w:rsidRPr="006A6AB0">
        <w:rPr>
          <w:color w:val="auto"/>
          <w:sz w:val="32"/>
          <w:lang w:val="es-ES_tradnl"/>
        </w:rPr>
        <w:t xml:space="preserve"> A CENTRO AGRÍCOLA</w:t>
      </w:r>
      <w:r w:rsidRPr="006A6AB0">
        <w:rPr>
          <w:color w:val="auto"/>
          <w:sz w:val="32"/>
          <w:lang w:val="es-ES_tradnl"/>
        </w:rPr>
        <w:t xml:space="preserve"> </w:t>
      </w:r>
      <w:r w:rsidR="002C0023" w:rsidRPr="006A6AB0">
        <w:rPr>
          <w:color w:val="auto"/>
          <w:sz w:val="32"/>
          <w:lang w:val="es-ES_tradnl"/>
        </w:rPr>
        <w:t xml:space="preserve">COMO </w:t>
      </w:r>
      <w:r w:rsidR="006D2C6B" w:rsidRPr="006A6AB0">
        <w:rPr>
          <w:color w:val="auto"/>
          <w:sz w:val="32"/>
          <w:lang w:val="es-ES_tradnl"/>
        </w:rPr>
        <w:t>ARTÍCULOS DE REVISIÓN</w:t>
      </w:r>
      <w:r w:rsidR="002C0023" w:rsidRPr="006A6AB0">
        <w:rPr>
          <w:color w:val="auto"/>
          <w:sz w:val="32"/>
          <w:lang w:val="es-ES_tradnl"/>
        </w:rPr>
        <w:t xml:space="preserve"> </w:t>
      </w:r>
    </w:p>
    <w:p w:rsidR="0069734B" w:rsidRPr="006D2C6B" w:rsidRDefault="00287275" w:rsidP="0069734B">
      <w:pPr>
        <w:spacing w:before="0" w:after="0" w:line="240" w:lineRule="auto"/>
        <w:jc w:val="both"/>
        <w:rPr>
          <w:color w:val="auto"/>
          <w:lang w:val="es-ES_tradnl"/>
        </w:rPr>
      </w:pPr>
      <w:r w:rsidRPr="006D2C6B">
        <w:rPr>
          <w:color w:val="auto"/>
          <w:lang w:val="es-ES_tradnl"/>
        </w:rPr>
        <w:t>Estimado</w:t>
      </w:r>
      <w:r w:rsidR="0069734B" w:rsidRPr="006D2C6B">
        <w:rPr>
          <w:color w:val="auto"/>
          <w:lang w:val="es-ES_tradnl"/>
        </w:rPr>
        <w:t xml:space="preserve"> revisor,</w:t>
      </w:r>
    </w:p>
    <w:p w:rsidR="00584E3B" w:rsidRPr="006D2C6B" w:rsidRDefault="0069734B" w:rsidP="00584E3B">
      <w:pPr>
        <w:spacing w:before="0" w:after="0" w:line="240" w:lineRule="auto"/>
        <w:jc w:val="both"/>
        <w:rPr>
          <w:color w:val="auto"/>
          <w:lang w:val="es-ES"/>
        </w:rPr>
      </w:pPr>
      <w:r w:rsidRPr="006D2C6B">
        <w:rPr>
          <w:color w:val="auto"/>
          <w:lang w:val="es-ES_tradnl"/>
        </w:rPr>
        <w:t xml:space="preserve">Para la presente </w:t>
      </w:r>
      <w:r w:rsidR="00287275" w:rsidRPr="006D2C6B">
        <w:rPr>
          <w:color w:val="auto"/>
          <w:lang w:val="es-ES_tradnl"/>
        </w:rPr>
        <w:t>valoración</w:t>
      </w:r>
      <w:r w:rsidRPr="006D2C6B">
        <w:rPr>
          <w:color w:val="auto"/>
          <w:lang w:val="es-ES_tradnl"/>
        </w:rPr>
        <w:t xml:space="preserve">, </w:t>
      </w:r>
      <w:r w:rsidR="00287275" w:rsidRPr="006D2C6B">
        <w:rPr>
          <w:b/>
          <w:color w:val="auto"/>
          <w:lang w:val="es-ES_tradnl"/>
        </w:rPr>
        <w:t>Centro Agrícola</w:t>
      </w:r>
      <w:r w:rsidRPr="006D2C6B">
        <w:rPr>
          <w:color w:val="auto"/>
          <w:lang w:val="es-ES_tradnl"/>
        </w:rPr>
        <w:t xml:space="preserve"> desea agradec</w:t>
      </w:r>
      <w:r w:rsidR="006910DE" w:rsidRPr="006D2C6B">
        <w:rPr>
          <w:color w:val="auto"/>
          <w:lang w:val="es-ES_tradnl"/>
        </w:rPr>
        <w:t>erle</w:t>
      </w:r>
      <w:r w:rsidRPr="006D2C6B">
        <w:rPr>
          <w:color w:val="auto"/>
          <w:lang w:val="es-ES_tradnl"/>
        </w:rPr>
        <w:t xml:space="preserve"> por su </w:t>
      </w:r>
      <w:r w:rsidR="00FB64E9" w:rsidRPr="006D2C6B">
        <w:rPr>
          <w:color w:val="auto"/>
          <w:lang w:val="es-ES_tradnl"/>
        </w:rPr>
        <w:t>inestimable</w:t>
      </w:r>
      <w:r w:rsidRPr="006D2C6B">
        <w:rPr>
          <w:color w:val="auto"/>
          <w:lang w:val="es-ES_tradnl"/>
        </w:rPr>
        <w:t xml:space="preserve"> colaboración y solicitarle que</w:t>
      </w:r>
      <w:r w:rsidR="006910DE" w:rsidRPr="006D2C6B">
        <w:rPr>
          <w:color w:val="auto"/>
          <w:lang w:val="es-ES_tradnl"/>
        </w:rPr>
        <w:t>,</w:t>
      </w:r>
      <w:r w:rsidRPr="006D2C6B">
        <w:rPr>
          <w:color w:val="auto"/>
          <w:lang w:val="es-ES_tradnl"/>
        </w:rPr>
        <w:t xml:space="preserve"> durante la revisión del </w:t>
      </w:r>
      <w:r w:rsidR="006910DE" w:rsidRPr="006D2C6B">
        <w:rPr>
          <w:color w:val="auto"/>
          <w:lang w:val="es-ES_tradnl"/>
        </w:rPr>
        <w:t>manuscrito</w:t>
      </w:r>
      <w:r w:rsidRPr="006D2C6B">
        <w:rPr>
          <w:color w:val="auto"/>
          <w:lang w:val="es-ES_tradnl"/>
        </w:rPr>
        <w:t xml:space="preserve"> entreg</w:t>
      </w:r>
      <w:r w:rsidR="006910DE" w:rsidRPr="006D2C6B">
        <w:rPr>
          <w:color w:val="auto"/>
          <w:lang w:val="es-ES_tradnl"/>
        </w:rPr>
        <w:t xml:space="preserve">ado a usted, </w:t>
      </w:r>
      <w:r w:rsidRPr="006D2C6B">
        <w:rPr>
          <w:color w:val="auto"/>
          <w:lang w:val="es-ES_tradnl"/>
        </w:rPr>
        <w:t>se concentre en el contenido y no ponga atención a los detalles de</w:t>
      </w:r>
      <w:r w:rsidR="006910DE" w:rsidRPr="006D2C6B">
        <w:rPr>
          <w:color w:val="auto"/>
          <w:lang w:val="es-ES_tradnl"/>
        </w:rPr>
        <w:t xml:space="preserve">l </w:t>
      </w:r>
      <w:r w:rsidRPr="006D2C6B">
        <w:rPr>
          <w:color w:val="auto"/>
          <w:lang w:val="es-ES_tradnl"/>
        </w:rPr>
        <w:t xml:space="preserve">formato. </w:t>
      </w:r>
      <w:r w:rsidR="00584E3B" w:rsidRPr="006D2C6B">
        <w:rPr>
          <w:bCs/>
          <w:color w:val="auto"/>
          <w:lang w:val="es-ES"/>
        </w:rPr>
        <w:t>Las funciones del árbitro son</w:t>
      </w:r>
      <w:r w:rsidR="00584E3B" w:rsidRPr="006D2C6B">
        <w:rPr>
          <w:bCs/>
          <w:smallCaps/>
          <w:color w:val="auto"/>
          <w:lang w:val="es-ES"/>
        </w:rPr>
        <w:t xml:space="preserve"> </w:t>
      </w:r>
      <w:r w:rsidR="00584E3B" w:rsidRPr="006D2C6B">
        <w:rPr>
          <w:bCs/>
          <w:color w:val="auto"/>
          <w:lang w:val="es-ES"/>
        </w:rPr>
        <w:t xml:space="preserve">ayudar al autor a mejorar el manuscrito con recomendaciones específicas, y al editor a justificar la aceptación o el rechazo de un manuscrito, todo para el beneficio del lector. </w:t>
      </w:r>
      <w:r w:rsidRPr="006D2C6B">
        <w:rPr>
          <w:color w:val="auto"/>
          <w:lang w:val="es-ES_tradnl"/>
        </w:rPr>
        <w:t>Igualmente</w:t>
      </w:r>
      <w:r w:rsidR="006910DE" w:rsidRPr="006D2C6B">
        <w:rPr>
          <w:color w:val="auto"/>
          <w:lang w:val="es-ES_tradnl"/>
        </w:rPr>
        <w:t>, deseamos comunicarle</w:t>
      </w:r>
      <w:r w:rsidRPr="006D2C6B">
        <w:rPr>
          <w:color w:val="auto"/>
          <w:lang w:val="es-ES_tradnl"/>
        </w:rPr>
        <w:t xml:space="preserve"> que se </w:t>
      </w:r>
      <w:r w:rsidR="006910DE" w:rsidRPr="006D2C6B">
        <w:rPr>
          <w:color w:val="auto"/>
          <w:lang w:val="es-ES_tradnl"/>
        </w:rPr>
        <w:t>conservar</w:t>
      </w:r>
      <w:r w:rsidR="004E6B2E" w:rsidRPr="006D2C6B">
        <w:rPr>
          <w:color w:val="auto"/>
          <w:lang w:val="es-ES"/>
        </w:rPr>
        <w:t>á</w:t>
      </w:r>
      <w:r w:rsidR="006910DE" w:rsidRPr="006D2C6B">
        <w:rPr>
          <w:color w:val="auto"/>
          <w:lang w:val="es-ES_tradnl"/>
        </w:rPr>
        <w:t xml:space="preserve"> </w:t>
      </w:r>
      <w:r w:rsidRPr="006D2C6B">
        <w:rPr>
          <w:color w:val="auto"/>
          <w:lang w:val="es-ES_tradnl"/>
        </w:rPr>
        <w:t xml:space="preserve">el anonimato de sus datos personales. </w:t>
      </w:r>
      <w:r w:rsidR="006910DE" w:rsidRPr="006D2C6B">
        <w:rPr>
          <w:rFonts w:cs="Arial"/>
          <w:color w:val="auto"/>
          <w:shd w:val="clear" w:color="auto" w:fill="FFFFFF"/>
          <w:lang w:val="es-ES"/>
        </w:rPr>
        <w:t>Por favor, si tiene algún conflicto de interés que le impida revisarlo o si no dispone del tiempo para evaluarlo en los siguientes 30 días le pedimos que nos lo comunique.</w:t>
      </w:r>
      <w:r w:rsidR="00584E3B" w:rsidRPr="006D2C6B">
        <w:rPr>
          <w:rFonts w:cs="Arial"/>
          <w:color w:val="auto"/>
          <w:shd w:val="clear" w:color="auto" w:fill="FFFFFF"/>
          <w:lang w:val="es-ES"/>
        </w:rPr>
        <w:t xml:space="preserve"> </w:t>
      </w:r>
    </w:p>
    <w:p w:rsidR="0069734B" w:rsidRPr="006D2C6B" w:rsidRDefault="0069734B" w:rsidP="0069734B">
      <w:pPr>
        <w:spacing w:before="0" w:after="0" w:line="240" w:lineRule="auto"/>
        <w:jc w:val="both"/>
        <w:rPr>
          <w:color w:val="auto"/>
          <w:lang w:val="es-ES"/>
        </w:rPr>
      </w:pPr>
    </w:p>
    <w:p w:rsidR="001251C0" w:rsidRPr="006D2C6B" w:rsidRDefault="006910DE" w:rsidP="006910DE">
      <w:pPr>
        <w:spacing w:before="0" w:after="0" w:line="240" w:lineRule="auto"/>
        <w:jc w:val="right"/>
        <w:rPr>
          <w:b/>
          <w:color w:val="auto"/>
        </w:rPr>
      </w:pPr>
      <w:r w:rsidRPr="006D2C6B">
        <w:rPr>
          <w:b/>
          <w:color w:val="auto"/>
        </w:rPr>
        <w:t>MUCHAS GRACIAS</w:t>
      </w:r>
    </w:p>
    <w:p w:rsidR="006910DE" w:rsidRPr="006D2C6B" w:rsidRDefault="006910DE" w:rsidP="006910DE">
      <w:pPr>
        <w:spacing w:before="0" w:after="0" w:line="240" w:lineRule="auto"/>
        <w:jc w:val="both"/>
        <w:rPr>
          <w:color w:val="C00000"/>
        </w:rPr>
      </w:pPr>
    </w:p>
    <w:p w:rsidR="006910DE" w:rsidRPr="006D2C6B" w:rsidRDefault="0090362C" w:rsidP="0090362C">
      <w:pPr>
        <w:autoSpaceDE w:val="0"/>
        <w:autoSpaceDN w:val="0"/>
        <w:adjustRightInd w:val="0"/>
        <w:spacing w:before="0" w:after="0" w:line="240" w:lineRule="auto"/>
        <w:rPr>
          <w:rFonts w:cs="TimesNewRomanPS-BoldMT"/>
          <w:b/>
          <w:bCs/>
          <w:color w:val="auto"/>
          <w:kern w:val="0"/>
          <w:lang w:val="es-ES"/>
        </w:rPr>
      </w:pPr>
      <w:r w:rsidRPr="006D2C6B">
        <w:rPr>
          <w:rFonts w:cs="TimesNewRomanPS-BoldMT"/>
          <w:b/>
          <w:bCs/>
          <w:color w:val="auto"/>
          <w:kern w:val="0"/>
          <w:lang w:val="es-ES"/>
        </w:rPr>
        <w:t>DATOS DEL MANUSCRITO</w:t>
      </w:r>
    </w:p>
    <w:p w:rsidR="006910DE" w:rsidRPr="006D2C6B" w:rsidRDefault="0090362C" w:rsidP="0090362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rPr>
          <w:rFonts w:cs="TimesNewRomanPS-BoldMT"/>
          <w:b/>
          <w:bCs/>
          <w:color w:val="auto"/>
          <w:kern w:val="0"/>
          <w:lang w:val="es-ES"/>
        </w:rPr>
      </w:pPr>
      <w:r w:rsidRPr="006D2C6B">
        <w:rPr>
          <w:rFonts w:cs="TimesNewRomanPSMT"/>
          <w:b/>
          <w:color w:val="auto"/>
          <w:kern w:val="0"/>
          <w:lang w:val="es-ES"/>
        </w:rPr>
        <w:t>Título</w:t>
      </w:r>
      <w:r w:rsidR="006910DE" w:rsidRPr="006D2C6B">
        <w:rPr>
          <w:rFonts w:cs="TimesNewRomanPSMT"/>
          <w:b/>
          <w:color w:val="auto"/>
          <w:kern w:val="0"/>
          <w:lang w:val="es-ES"/>
        </w:rPr>
        <w:t xml:space="preserve">: </w:t>
      </w:r>
    </w:p>
    <w:p w:rsidR="0090362C" w:rsidRPr="006D2C6B" w:rsidRDefault="0090362C" w:rsidP="0090362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rPr>
          <w:rFonts w:cs="TimesNewRomanPS-BoldMT"/>
          <w:b/>
          <w:bCs/>
          <w:color w:val="auto"/>
          <w:kern w:val="0"/>
          <w:lang w:val="es-ES"/>
        </w:rPr>
      </w:pPr>
      <w:r w:rsidRPr="006D2C6B">
        <w:rPr>
          <w:rFonts w:cs="TimesNewRomanPS-BoldMT"/>
          <w:b/>
          <w:bCs/>
          <w:color w:val="auto"/>
          <w:kern w:val="0"/>
          <w:lang w:val="es-ES"/>
        </w:rPr>
        <w:t>Código:</w:t>
      </w:r>
    </w:p>
    <w:p w:rsidR="0090362C" w:rsidRPr="006D2C6B" w:rsidRDefault="0090362C" w:rsidP="0090362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rPr>
          <w:rFonts w:cs="TimesNewRomanPS-BoldMT"/>
          <w:b/>
          <w:bCs/>
          <w:color w:val="auto"/>
          <w:kern w:val="0"/>
          <w:lang w:val="es-ES"/>
        </w:rPr>
      </w:pPr>
      <w:r w:rsidRPr="006D2C6B">
        <w:rPr>
          <w:rFonts w:cs="TimesNewRomanPS-BoldMT"/>
          <w:b/>
          <w:bCs/>
          <w:color w:val="auto"/>
          <w:kern w:val="0"/>
          <w:lang w:val="es-ES"/>
        </w:rPr>
        <w:t>Evaluador:</w:t>
      </w:r>
    </w:p>
    <w:p w:rsidR="0090362C" w:rsidRPr="006D2C6B" w:rsidRDefault="0090362C" w:rsidP="0090362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rPr>
          <w:rFonts w:cs="TimesNewRomanPS-BoldMT"/>
          <w:b/>
          <w:bCs/>
          <w:color w:val="auto"/>
          <w:kern w:val="0"/>
          <w:lang w:val="es-ES"/>
        </w:rPr>
      </w:pPr>
      <w:r w:rsidRPr="006D2C6B">
        <w:rPr>
          <w:rFonts w:cs="TimesNewRomanPS-BoldMT"/>
          <w:b/>
          <w:bCs/>
          <w:color w:val="auto"/>
          <w:kern w:val="0"/>
          <w:lang w:val="es-ES"/>
        </w:rPr>
        <w:t>Fecha de enviado:</w:t>
      </w:r>
      <w:r w:rsidR="004E6B2E" w:rsidRPr="006D2C6B">
        <w:rPr>
          <w:rFonts w:cs="TimesNewRomanPS-BoldMT"/>
          <w:b/>
          <w:bCs/>
          <w:color w:val="auto"/>
          <w:kern w:val="0"/>
          <w:lang w:val="es-ES"/>
        </w:rPr>
        <w:t xml:space="preserve"> </w:t>
      </w:r>
      <w:sdt>
        <w:sdtPr>
          <w:rPr>
            <w:rFonts w:cs="TimesNewRomanPS-BoldMT"/>
            <w:b/>
            <w:bCs/>
            <w:color w:val="auto"/>
            <w:kern w:val="0"/>
            <w:lang w:val="es-ES"/>
          </w:rPr>
          <w:alias w:val="Fecha de publicación"/>
          <w:tag w:val=""/>
          <w:id w:val="-847242228"/>
          <w:placeholder>
            <w:docPart w:val="F7B918BAE38D46FBA6A082B787485A91"/>
          </w:placeholder>
          <w:showingPlcHdr/>
          <w:dataBinding w:prefixMappings="xmlns:ns0='http://schemas.microsoft.com/office/2006/coverPageProps' " w:xpath="/ns0:CoverPageProperties[1]/ns0:PublishDate[1]" w:storeItemID="{55AF091B-3C7A-41E3-B477-F2FDAA23CFDA}"/>
          <w:date w:fullDate="2019-04-24T00:00:00Z"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411097" w:rsidRPr="006D2C6B">
            <w:rPr>
              <w:rStyle w:val="Textodelmarcadordeposicin"/>
              <w:color w:val="auto"/>
              <w:lang w:val="es-ES"/>
            </w:rPr>
            <w:t>[Fecha de publicación]</w:t>
          </w:r>
        </w:sdtContent>
      </w:sdt>
    </w:p>
    <w:p w:rsidR="0090362C" w:rsidRPr="006D2C6B" w:rsidRDefault="0090362C" w:rsidP="0090362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rPr>
          <w:rFonts w:cs="TimesNewRomanPS-BoldMT"/>
          <w:b/>
          <w:bCs/>
          <w:color w:val="auto"/>
          <w:kern w:val="0"/>
          <w:lang w:val="es-ES"/>
        </w:rPr>
      </w:pPr>
      <w:r w:rsidRPr="006D2C6B">
        <w:rPr>
          <w:rFonts w:cs="TimesNewRomanPS-BoldMT"/>
          <w:b/>
          <w:bCs/>
          <w:color w:val="auto"/>
          <w:kern w:val="0"/>
          <w:lang w:val="es-ES"/>
        </w:rPr>
        <w:t>Fecha de devolución:</w:t>
      </w:r>
      <w:r w:rsidR="004E6B2E" w:rsidRPr="006D2C6B">
        <w:rPr>
          <w:rFonts w:cs="TimesNewRomanPS-BoldMT"/>
          <w:b/>
          <w:bCs/>
          <w:color w:val="auto"/>
          <w:kern w:val="0"/>
          <w:lang w:val="es-ES"/>
        </w:rPr>
        <w:t xml:space="preserve"> </w:t>
      </w:r>
    </w:p>
    <w:p w:rsidR="0090362C" w:rsidRPr="006D2C6B" w:rsidRDefault="0090362C" w:rsidP="0090362C">
      <w:pPr>
        <w:autoSpaceDE w:val="0"/>
        <w:autoSpaceDN w:val="0"/>
        <w:adjustRightInd w:val="0"/>
        <w:spacing w:before="0" w:after="0" w:line="240" w:lineRule="auto"/>
        <w:rPr>
          <w:rFonts w:cs="TimesNewRomanPS-BoldMT"/>
          <w:b/>
          <w:bCs/>
          <w:color w:val="auto"/>
          <w:kern w:val="0"/>
          <w:lang w:val="es-ES"/>
        </w:rPr>
      </w:pPr>
    </w:p>
    <w:p w:rsidR="0090362C" w:rsidRPr="006D2C6B" w:rsidRDefault="0090362C" w:rsidP="0090362C">
      <w:pPr>
        <w:autoSpaceDE w:val="0"/>
        <w:autoSpaceDN w:val="0"/>
        <w:adjustRightInd w:val="0"/>
        <w:spacing w:before="0" w:after="0" w:line="240" w:lineRule="auto"/>
        <w:rPr>
          <w:rFonts w:cs="TimesNewRomanPS-BoldMT"/>
          <w:b/>
          <w:bCs/>
          <w:color w:val="auto"/>
          <w:kern w:val="0"/>
          <w:lang w:val="es-ES"/>
        </w:rPr>
      </w:pPr>
      <w:r w:rsidRPr="006D2C6B">
        <w:rPr>
          <w:rFonts w:cs="TimesNewRomanPS-BoldMT"/>
          <w:b/>
          <w:bCs/>
          <w:color w:val="auto"/>
          <w:kern w:val="0"/>
          <w:lang w:val="es-ES"/>
        </w:rPr>
        <w:t>ASPECTOS PARA EXAMINAR RESPECTO AL CONTENIDO</w:t>
      </w:r>
    </w:p>
    <w:p w:rsidR="0090362C" w:rsidRPr="006D2C6B" w:rsidRDefault="0090362C" w:rsidP="00C86D6F">
      <w:pPr>
        <w:autoSpaceDE w:val="0"/>
        <w:autoSpaceDN w:val="0"/>
        <w:adjustRightInd w:val="0"/>
        <w:spacing w:before="0" w:after="0" w:line="240" w:lineRule="auto"/>
        <w:ind w:left="360"/>
        <w:rPr>
          <w:rFonts w:cs="TimesNewRomanPS-BoldMT"/>
          <w:b/>
          <w:bCs/>
          <w:color w:val="C00000"/>
          <w:kern w:val="0"/>
          <w:lang w:val="es-ES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73"/>
        <w:gridCol w:w="1134"/>
        <w:gridCol w:w="1134"/>
        <w:gridCol w:w="932"/>
        <w:gridCol w:w="1187"/>
      </w:tblGrid>
      <w:tr w:rsidR="006D2C6B" w:rsidRPr="006D2C6B" w:rsidTr="00966C8C">
        <w:trPr>
          <w:trHeight w:val="438"/>
          <w:jc w:val="center"/>
        </w:trPr>
        <w:tc>
          <w:tcPr>
            <w:tcW w:w="4673" w:type="dxa"/>
            <w:vAlign w:val="center"/>
          </w:tcPr>
          <w:p w:rsidR="0090362C" w:rsidRPr="006D2C6B" w:rsidRDefault="0090362C" w:rsidP="0090362C">
            <w:pPr>
              <w:autoSpaceDE w:val="0"/>
              <w:autoSpaceDN w:val="0"/>
              <w:adjustRightInd w:val="0"/>
              <w:spacing w:before="0" w:line="240" w:lineRule="auto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  <w:tc>
          <w:tcPr>
            <w:tcW w:w="1134" w:type="dxa"/>
            <w:shd w:val="clear" w:color="auto" w:fill="01411F"/>
            <w:vAlign w:val="center"/>
          </w:tcPr>
          <w:p w:rsidR="0090362C" w:rsidRPr="006D2C6B" w:rsidRDefault="0090362C" w:rsidP="00EB755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  <w:r w:rsidRPr="006D2C6B"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  <w:t>Excelente</w:t>
            </w:r>
          </w:p>
        </w:tc>
        <w:tc>
          <w:tcPr>
            <w:tcW w:w="1134" w:type="dxa"/>
            <w:shd w:val="clear" w:color="auto" w:fill="01411F"/>
            <w:vAlign w:val="center"/>
          </w:tcPr>
          <w:p w:rsidR="0090362C" w:rsidRPr="006D2C6B" w:rsidRDefault="0090362C" w:rsidP="00EB755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  <w:r w:rsidRPr="006D2C6B"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  <w:t>Muy Bueno</w:t>
            </w:r>
          </w:p>
        </w:tc>
        <w:tc>
          <w:tcPr>
            <w:tcW w:w="932" w:type="dxa"/>
            <w:shd w:val="clear" w:color="auto" w:fill="01411F"/>
            <w:vAlign w:val="center"/>
          </w:tcPr>
          <w:p w:rsidR="0090362C" w:rsidRPr="006D2C6B" w:rsidRDefault="0090362C" w:rsidP="00EB755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  <w:r w:rsidRPr="006D2C6B"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  <w:t>Regular</w:t>
            </w:r>
          </w:p>
        </w:tc>
        <w:tc>
          <w:tcPr>
            <w:tcW w:w="1187" w:type="dxa"/>
            <w:shd w:val="clear" w:color="auto" w:fill="01411F"/>
            <w:vAlign w:val="center"/>
          </w:tcPr>
          <w:p w:rsidR="0090362C" w:rsidRPr="006D2C6B" w:rsidRDefault="0090362C" w:rsidP="00EB755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  <w:r w:rsidRPr="006D2C6B"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  <w:t>Insuficiente</w:t>
            </w:r>
          </w:p>
        </w:tc>
      </w:tr>
      <w:tr w:rsidR="006D2C6B" w:rsidRPr="005A0CC0" w:rsidTr="00966C8C">
        <w:trPr>
          <w:jc w:val="center"/>
        </w:trPr>
        <w:tc>
          <w:tcPr>
            <w:tcW w:w="4673" w:type="dxa"/>
            <w:vAlign w:val="center"/>
          </w:tcPr>
          <w:p w:rsidR="0090362C" w:rsidRPr="005A0CC0" w:rsidRDefault="00584E3B" w:rsidP="00C86D6F">
            <w:pPr>
              <w:autoSpaceDE w:val="0"/>
              <w:autoSpaceDN w:val="0"/>
              <w:adjustRightInd w:val="0"/>
              <w:spacing w:before="0" w:line="240" w:lineRule="auto"/>
              <w:rPr>
                <w:rFonts w:cs="TimesNewRomanPS-BoldMT"/>
                <w:b/>
                <w:bCs/>
                <w:color w:val="FF0000"/>
                <w:kern w:val="0"/>
                <w:lang w:val="es-ES"/>
              </w:rPr>
            </w:pPr>
            <w:r w:rsidRPr="006A6AB0">
              <w:rPr>
                <w:rFonts w:cs="TimesNewRomanPSMT"/>
                <w:color w:val="auto"/>
                <w:kern w:val="0"/>
                <w:lang w:val="es-ES"/>
              </w:rPr>
              <w:t>T</w:t>
            </w:r>
            <w:r w:rsidR="0090362C" w:rsidRPr="006A6AB0">
              <w:rPr>
                <w:rFonts w:cs="TimesNewRomanPSMT"/>
                <w:color w:val="auto"/>
                <w:kern w:val="0"/>
                <w:lang w:val="es-ES"/>
              </w:rPr>
              <w:t>ítulo</w:t>
            </w:r>
            <w:r w:rsidR="005A0CC0" w:rsidRPr="006A6AB0">
              <w:rPr>
                <w:rFonts w:cs="TimesNewRomanPSMT"/>
                <w:color w:val="auto"/>
                <w:kern w:val="0"/>
                <w:lang w:val="es-ES"/>
              </w:rPr>
              <w:t>/Title,</w:t>
            </w:r>
            <w:r w:rsidRPr="006A6AB0">
              <w:rPr>
                <w:rFonts w:cs="TimesNewRomanPSMT"/>
                <w:color w:val="auto"/>
                <w:kern w:val="0"/>
                <w:lang w:val="es-ES"/>
              </w:rPr>
              <w:t xml:space="preserve"> </w:t>
            </w:r>
            <w:r w:rsidRPr="006A6AB0">
              <w:rPr>
                <w:color w:val="auto"/>
                <w:lang w:val="es-ES"/>
              </w:rPr>
              <w:t>breve y claro que se corresponde con el contenido y conclusiones. No incluye abreviaturas</w:t>
            </w:r>
            <w:r w:rsidR="005A0CC0" w:rsidRPr="006A6AB0">
              <w:rPr>
                <w:color w:val="auto"/>
                <w:lang w:val="es-ES"/>
              </w:rPr>
              <w:t xml:space="preserve"> y no excede las 20 palabras</w:t>
            </w:r>
          </w:p>
        </w:tc>
        <w:tc>
          <w:tcPr>
            <w:tcW w:w="1134" w:type="dxa"/>
            <w:vAlign w:val="center"/>
          </w:tcPr>
          <w:p w:rsidR="0090362C" w:rsidRPr="006D2C6B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  <w:tc>
          <w:tcPr>
            <w:tcW w:w="1134" w:type="dxa"/>
            <w:vAlign w:val="center"/>
          </w:tcPr>
          <w:p w:rsidR="0090362C" w:rsidRPr="006D2C6B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  <w:tc>
          <w:tcPr>
            <w:tcW w:w="932" w:type="dxa"/>
            <w:vAlign w:val="center"/>
          </w:tcPr>
          <w:p w:rsidR="0090362C" w:rsidRPr="006D2C6B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  <w:tc>
          <w:tcPr>
            <w:tcW w:w="1187" w:type="dxa"/>
            <w:vAlign w:val="center"/>
          </w:tcPr>
          <w:p w:rsidR="0090362C" w:rsidRPr="006D2C6B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</w:tr>
      <w:tr w:rsidR="006D2C6B" w:rsidRPr="006D2C6B" w:rsidTr="00966C8C">
        <w:trPr>
          <w:jc w:val="center"/>
        </w:trPr>
        <w:tc>
          <w:tcPr>
            <w:tcW w:w="4673" w:type="dxa"/>
            <w:vAlign w:val="center"/>
          </w:tcPr>
          <w:p w:rsidR="0090362C" w:rsidRPr="006D2C6B" w:rsidRDefault="00584E3B" w:rsidP="0090362C">
            <w:pPr>
              <w:autoSpaceDE w:val="0"/>
              <w:autoSpaceDN w:val="0"/>
              <w:adjustRightInd w:val="0"/>
              <w:spacing w:before="0" w:line="240" w:lineRule="auto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  <w:r w:rsidRPr="006D2C6B">
              <w:rPr>
                <w:rFonts w:cs="TimesNewRomanPSMT"/>
                <w:color w:val="auto"/>
                <w:kern w:val="0"/>
                <w:lang w:val="es-ES"/>
              </w:rPr>
              <w:t>O</w:t>
            </w:r>
            <w:r w:rsidR="0090362C" w:rsidRPr="006D2C6B">
              <w:rPr>
                <w:rFonts w:cs="TimesNewRomanPSMT"/>
                <w:color w:val="auto"/>
                <w:kern w:val="0"/>
                <w:lang w:val="es-ES"/>
              </w:rPr>
              <w:t>riginalidad del contenido</w:t>
            </w:r>
          </w:p>
        </w:tc>
        <w:tc>
          <w:tcPr>
            <w:tcW w:w="1134" w:type="dxa"/>
            <w:vAlign w:val="center"/>
          </w:tcPr>
          <w:p w:rsidR="0090362C" w:rsidRPr="006D2C6B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  <w:tc>
          <w:tcPr>
            <w:tcW w:w="1134" w:type="dxa"/>
            <w:vAlign w:val="center"/>
          </w:tcPr>
          <w:p w:rsidR="0090362C" w:rsidRPr="006D2C6B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  <w:tc>
          <w:tcPr>
            <w:tcW w:w="932" w:type="dxa"/>
            <w:vAlign w:val="center"/>
          </w:tcPr>
          <w:p w:rsidR="0090362C" w:rsidRPr="006D2C6B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  <w:tc>
          <w:tcPr>
            <w:tcW w:w="1187" w:type="dxa"/>
            <w:vAlign w:val="center"/>
          </w:tcPr>
          <w:p w:rsidR="0090362C" w:rsidRPr="006D2C6B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</w:tr>
      <w:tr w:rsidR="006D2C6B" w:rsidRPr="0080357F" w:rsidTr="00966C8C">
        <w:trPr>
          <w:jc w:val="center"/>
        </w:trPr>
        <w:tc>
          <w:tcPr>
            <w:tcW w:w="4673" w:type="dxa"/>
            <w:vAlign w:val="center"/>
          </w:tcPr>
          <w:p w:rsidR="0090362C" w:rsidRPr="006D2C6B" w:rsidRDefault="00FF2688" w:rsidP="00FF2688">
            <w:pPr>
              <w:autoSpaceDE w:val="0"/>
              <w:autoSpaceDN w:val="0"/>
              <w:adjustRightInd w:val="0"/>
              <w:spacing w:before="0" w:line="240" w:lineRule="auto"/>
              <w:rPr>
                <w:rFonts w:cs="TimesNewRomanPSMT"/>
                <w:color w:val="auto"/>
                <w:kern w:val="0"/>
                <w:lang w:val="es-ES"/>
              </w:rPr>
            </w:pPr>
            <w:r w:rsidRPr="006D2C6B">
              <w:rPr>
                <w:rFonts w:cs="TimesNewRomanPSMT"/>
                <w:color w:val="auto"/>
                <w:kern w:val="0"/>
                <w:lang w:val="es-ES"/>
              </w:rPr>
              <w:t>C</w:t>
            </w:r>
            <w:r w:rsidR="0090362C" w:rsidRPr="006D2C6B">
              <w:rPr>
                <w:rFonts w:cs="TimesNewRomanPSMT"/>
                <w:color w:val="auto"/>
                <w:kern w:val="0"/>
                <w:lang w:val="es-ES"/>
              </w:rPr>
              <w:t>laridad y coherencia en la</w:t>
            </w:r>
            <w:r w:rsidR="00411097" w:rsidRPr="006D2C6B">
              <w:rPr>
                <w:rFonts w:cs="TimesNewRomanPSMT"/>
                <w:color w:val="auto"/>
                <w:kern w:val="0"/>
                <w:lang w:val="es-ES"/>
              </w:rPr>
              <w:t xml:space="preserve"> </w:t>
            </w:r>
            <w:r w:rsidR="0090362C" w:rsidRPr="006D2C6B">
              <w:rPr>
                <w:rFonts w:cs="TimesNewRomanPSMT"/>
                <w:color w:val="auto"/>
                <w:kern w:val="0"/>
                <w:lang w:val="es-ES"/>
              </w:rPr>
              <w:t xml:space="preserve">organización y estructura del </w:t>
            </w:r>
            <w:r w:rsidRPr="006D2C6B">
              <w:rPr>
                <w:rFonts w:cs="TimesNewRomanPSMT"/>
                <w:color w:val="auto"/>
                <w:kern w:val="0"/>
                <w:lang w:val="es-ES"/>
              </w:rPr>
              <w:t>manuscrito</w:t>
            </w:r>
          </w:p>
        </w:tc>
        <w:tc>
          <w:tcPr>
            <w:tcW w:w="1134" w:type="dxa"/>
            <w:vAlign w:val="center"/>
          </w:tcPr>
          <w:p w:rsidR="0090362C" w:rsidRPr="006D2C6B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  <w:tc>
          <w:tcPr>
            <w:tcW w:w="1134" w:type="dxa"/>
            <w:vAlign w:val="center"/>
          </w:tcPr>
          <w:p w:rsidR="0090362C" w:rsidRPr="006D2C6B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  <w:tc>
          <w:tcPr>
            <w:tcW w:w="932" w:type="dxa"/>
            <w:vAlign w:val="center"/>
          </w:tcPr>
          <w:p w:rsidR="0090362C" w:rsidRPr="006D2C6B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  <w:tc>
          <w:tcPr>
            <w:tcW w:w="1187" w:type="dxa"/>
            <w:vAlign w:val="center"/>
          </w:tcPr>
          <w:p w:rsidR="0090362C" w:rsidRPr="006D2C6B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</w:tr>
      <w:tr w:rsidR="006D2C6B" w:rsidRPr="0080357F" w:rsidTr="00966C8C">
        <w:trPr>
          <w:jc w:val="center"/>
        </w:trPr>
        <w:tc>
          <w:tcPr>
            <w:tcW w:w="4673" w:type="dxa"/>
            <w:vAlign w:val="center"/>
          </w:tcPr>
          <w:p w:rsidR="0090362C" w:rsidRPr="006D2C6B" w:rsidRDefault="00FF2688" w:rsidP="0090362C">
            <w:pPr>
              <w:autoSpaceDE w:val="0"/>
              <w:autoSpaceDN w:val="0"/>
              <w:adjustRightInd w:val="0"/>
              <w:spacing w:before="0" w:line="240" w:lineRule="auto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  <w:r w:rsidRPr="006D2C6B">
              <w:rPr>
                <w:rFonts w:cs="TimesNewRomanPSMT"/>
                <w:color w:val="auto"/>
                <w:kern w:val="0"/>
                <w:lang w:val="es-ES"/>
              </w:rPr>
              <w:t>P</w:t>
            </w:r>
            <w:r w:rsidR="0090362C" w:rsidRPr="006D2C6B">
              <w:rPr>
                <w:rFonts w:cs="TimesNewRomanPSMT"/>
                <w:color w:val="auto"/>
                <w:kern w:val="0"/>
                <w:lang w:val="es-ES"/>
              </w:rPr>
              <w:t>ertinencia y relevancia del contenido</w:t>
            </w:r>
          </w:p>
        </w:tc>
        <w:tc>
          <w:tcPr>
            <w:tcW w:w="1134" w:type="dxa"/>
            <w:vAlign w:val="center"/>
          </w:tcPr>
          <w:p w:rsidR="0090362C" w:rsidRPr="006D2C6B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  <w:tc>
          <w:tcPr>
            <w:tcW w:w="1134" w:type="dxa"/>
            <w:vAlign w:val="center"/>
          </w:tcPr>
          <w:p w:rsidR="0090362C" w:rsidRPr="006D2C6B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  <w:tc>
          <w:tcPr>
            <w:tcW w:w="932" w:type="dxa"/>
            <w:vAlign w:val="center"/>
          </w:tcPr>
          <w:p w:rsidR="0090362C" w:rsidRPr="006D2C6B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  <w:tc>
          <w:tcPr>
            <w:tcW w:w="1187" w:type="dxa"/>
            <w:vAlign w:val="center"/>
          </w:tcPr>
          <w:p w:rsidR="0090362C" w:rsidRPr="006D2C6B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</w:tr>
      <w:tr w:rsidR="006D2C6B" w:rsidRPr="006D2C6B" w:rsidTr="00966C8C">
        <w:trPr>
          <w:jc w:val="center"/>
        </w:trPr>
        <w:tc>
          <w:tcPr>
            <w:tcW w:w="4673" w:type="dxa"/>
            <w:vAlign w:val="center"/>
          </w:tcPr>
          <w:p w:rsidR="0090362C" w:rsidRPr="006D2C6B" w:rsidRDefault="00FF2688" w:rsidP="00FF2688">
            <w:pPr>
              <w:autoSpaceDE w:val="0"/>
              <w:autoSpaceDN w:val="0"/>
              <w:adjustRightInd w:val="0"/>
              <w:spacing w:before="0" w:line="240" w:lineRule="auto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  <w:r w:rsidRPr="006D2C6B">
              <w:rPr>
                <w:rFonts w:cs="TimesNewRomanPSMT"/>
                <w:color w:val="auto"/>
                <w:kern w:val="0"/>
                <w:lang w:val="es-ES"/>
              </w:rPr>
              <w:t>A</w:t>
            </w:r>
            <w:r w:rsidR="0090362C" w:rsidRPr="006D2C6B">
              <w:rPr>
                <w:rFonts w:cs="TimesNewRomanPSMT"/>
                <w:color w:val="auto"/>
                <w:kern w:val="0"/>
                <w:lang w:val="es-ES"/>
              </w:rPr>
              <w:t>porte científico</w:t>
            </w:r>
          </w:p>
        </w:tc>
        <w:tc>
          <w:tcPr>
            <w:tcW w:w="1134" w:type="dxa"/>
            <w:vAlign w:val="center"/>
          </w:tcPr>
          <w:p w:rsidR="0090362C" w:rsidRPr="006D2C6B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  <w:tc>
          <w:tcPr>
            <w:tcW w:w="1134" w:type="dxa"/>
            <w:vAlign w:val="center"/>
          </w:tcPr>
          <w:p w:rsidR="0090362C" w:rsidRPr="006D2C6B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  <w:tc>
          <w:tcPr>
            <w:tcW w:w="932" w:type="dxa"/>
            <w:vAlign w:val="center"/>
          </w:tcPr>
          <w:p w:rsidR="0090362C" w:rsidRPr="006D2C6B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  <w:tc>
          <w:tcPr>
            <w:tcW w:w="1187" w:type="dxa"/>
            <w:vAlign w:val="center"/>
          </w:tcPr>
          <w:p w:rsidR="0090362C" w:rsidRPr="006D2C6B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</w:tr>
      <w:tr w:rsidR="006D2C6B" w:rsidRPr="0080357F" w:rsidTr="00966C8C">
        <w:trPr>
          <w:jc w:val="center"/>
        </w:trPr>
        <w:tc>
          <w:tcPr>
            <w:tcW w:w="4673" w:type="dxa"/>
            <w:vAlign w:val="center"/>
          </w:tcPr>
          <w:p w:rsidR="0090362C" w:rsidRPr="006D2C6B" w:rsidRDefault="00FF2688" w:rsidP="00AA3EB7">
            <w:pPr>
              <w:autoSpaceDE w:val="0"/>
              <w:autoSpaceDN w:val="0"/>
              <w:adjustRightInd w:val="0"/>
              <w:spacing w:before="0" w:line="240" w:lineRule="auto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  <w:r w:rsidRPr="006D2C6B">
              <w:rPr>
                <w:rFonts w:cs="TimesNewRomanPSMT"/>
                <w:color w:val="auto"/>
                <w:kern w:val="0"/>
                <w:lang w:val="es-ES"/>
              </w:rPr>
              <w:t xml:space="preserve">Aporte </w:t>
            </w:r>
            <w:r w:rsidR="00411097" w:rsidRPr="006D2C6B">
              <w:rPr>
                <w:rFonts w:cs="TimesNewRomanPSMT"/>
                <w:color w:val="auto"/>
                <w:kern w:val="0"/>
                <w:lang w:val="es-ES"/>
              </w:rPr>
              <w:t xml:space="preserve">a la </w:t>
            </w:r>
            <w:r w:rsidRPr="006D2C6B">
              <w:rPr>
                <w:rFonts w:cs="TimesNewRomanPSMT"/>
                <w:color w:val="auto"/>
                <w:kern w:val="0"/>
                <w:lang w:val="es-ES"/>
              </w:rPr>
              <w:t>c</w:t>
            </w:r>
            <w:r w:rsidR="00411097" w:rsidRPr="006D2C6B">
              <w:rPr>
                <w:rFonts w:cs="TimesNewRomanPSMT"/>
                <w:color w:val="auto"/>
                <w:kern w:val="0"/>
                <w:lang w:val="es-ES"/>
              </w:rPr>
              <w:t>rítica</w:t>
            </w:r>
            <w:r w:rsidR="00AA3EB7" w:rsidRPr="006D2C6B">
              <w:rPr>
                <w:rFonts w:cs="TimesNewRomanPSMT"/>
                <w:color w:val="auto"/>
                <w:kern w:val="0"/>
                <w:lang w:val="es-ES"/>
              </w:rPr>
              <w:t>,</w:t>
            </w:r>
            <w:r w:rsidR="00411097" w:rsidRPr="006D2C6B">
              <w:rPr>
                <w:rFonts w:cs="TimesNewRomanPSMT"/>
                <w:color w:val="auto"/>
                <w:kern w:val="0"/>
                <w:lang w:val="es-ES"/>
              </w:rPr>
              <w:t xml:space="preserve"> </w:t>
            </w:r>
            <w:r w:rsidR="00AA3EB7" w:rsidRPr="006D2C6B">
              <w:rPr>
                <w:rFonts w:cs="TimesNewRomanPSMT"/>
                <w:color w:val="auto"/>
                <w:kern w:val="0"/>
                <w:lang w:val="es-ES"/>
              </w:rPr>
              <w:t>discusión y polémica</w:t>
            </w:r>
          </w:p>
        </w:tc>
        <w:tc>
          <w:tcPr>
            <w:tcW w:w="1134" w:type="dxa"/>
            <w:vAlign w:val="center"/>
          </w:tcPr>
          <w:p w:rsidR="0090362C" w:rsidRPr="006D2C6B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  <w:tc>
          <w:tcPr>
            <w:tcW w:w="1134" w:type="dxa"/>
            <w:vAlign w:val="center"/>
          </w:tcPr>
          <w:p w:rsidR="0090362C" w:rsidRPr="006D2C6B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  <w:tc>
          <w:tcPr>
            <w:tcW w:w="932" w:type="dxa"/>
            <w:vAlign w:val="center"/>
          </w:tcPr>
          <w:p w:rsidR="0090362C" w:rsidRPr="006D2C6B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  <w:tc>
          <w:tcPr>
            <w:tcW w:w="1187" w:type="dxa"/>
            <w:vAlign w:val="center"/>
          </w:tcPr>
          <w:p w:rsidR="0090362C" w:rsidRPr="006D2C6B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</w:tr>
      <w:tr w:rsidR="006D2C6B" w:rsidRPr="0080357F" w:rsidTr="00966C8C">
        <w:trPr>
          <w:jc w:val="center"/>
        </w:trPr>
        <w:tc>
          <w:tcPr>
            <w:tcW w:w="4673" w:type="dxa"/>
            <w:vAlign w:val="center"/>
          </w:tcPr>
          <w:p w:rsidR="0090362C" w:rsidRPr="006D2C6B" w:rsidRDefault="00584E3B" w:rsidP="00FF2688">
            <w:pPr>
              <w:autoSpaceDE w:val="0"/>
              <w:autoSpaceDN w:val="0"/>
              <w:adjustRightInd w:val="0"/>
              <w:spacing w:before="0" w:line="240" w:lineRule="auto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  <w:r w:rsidRPr="006D2C6B">
              <w:rPr>
                <w:rFonts w:cs="TimesNewRomanPSMT"/>
                <w:color w:val="auto"/>
                <w:kern w:val="0"/>
                <w:lang w:val="es-ES"/>
              </w:rPr>
              <w:t>Cumple con las Normas</w:t>
            </w:r>
            <w:r w:rsidR="00FF2688" w:rsidRPr="006D2C6B">
              <w:rPr>
                <w:rFonts w:cs="TimesNewRomanPSMT"/>
                <w:color w:val="auto"/>
                <w:kern w:val="0"/>
                <w:lang w:val="es-ES"/>
              </w:rPr>
              <w:t xml:space="preserve"> de Publicación de la Revista</w:t>
            </w:r>
          </w:p>
        </w:tc>
        <w:tc>
          <w:tcPr>
            <w:tcW w:w="1134" w:type="dxa"/>
            <w:vAlign w:val="center"/>
          </w:tcPr>
          <w:p w:rsidR="0090362C" w:rsidRPr="006D2C6B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  <w:tc>
          <w:tcPr>
            <w:tcW w:w="1134" w:type="dxa"/>
            <w:vAlign w:val="center"/>
          </w:tcPr>
          <w:p w:rsidR="0090362C" w:rsidRPr="006D2C6B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  <w:tc>
          <w:tcPr>
            <w:tcW w:w="932" w:type="dxa"/>
            <w:vAlign w:val="center"/>
          </w:tcPr>
          <w:p w:rsidR="0090362C" w:rsidRPr="006D2C6B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  <w:tc>
          <w:tcPr>
            <w:tcW w:w="1187" w:type="dxa"/>
            <w:vAlign w:val="center"/>
          </w:tcPr>
          <w:p w:rsidR="0090362C" w:rsidRPr="006D2C6B" w:rsidRDefault="0090362C" w:rsidP="00FF2688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</w:tr>
    </w:tbl>
    <w:p w:rsidR="00C86D6F" w:rsidRPr="006D2C6B" w:rsidRDefault="00C86D6F" w:rsidP="0090362C">
      <w:pPr>
        <w:autoSpaceDE w:val="0"/>
        <w:autoSpaceDN w:val="0"/>
        <w:adjustRightInd w:val="0"/>
        <w:spacing w:before="0" w:after="0" w:line="240" w:lineRule="auto"/>
        <w:rPr>
          <w:rFonts w:cs="TimesNewRomanPS-BoldMT"/>
          <w:b/>
          <w:bCs/>
          <w:color w:val="C00000"/>
          <w:kern w:val="0"/>
          <w:lang w:val="es-ES"/>
        </w:rPr>
      </w:pPr>
    </w:p>
    <w:p w:rsidR="0090362C" w:rsidRPr="006D2C6B" w:rsidRDefault="0090362C" w:rsidP="0090362C">
      <w:pPr>
        <w:autoSpaceDE w:val="0"/>
        <w:autoSpaceDN w:val="0"/>
        <w:adjustRightInd w:val="0"/>
        <w:spacing w:before="0" w:after="0" w:line="240" w:lineRule="auto"/>
        <w:rPr>
          <w:rFonts w:cs="TimesNewRomanPS-BoldMT"/>
          <w:b/>
          <w:bCs/>
          <w:color w:val="auto"/>
          <w:kern w:val="0"/>
          <w:lang w:val="es-ES"/>
        </w:rPr>
      </w:pPr>
      <w:r w:rsidRPr="006D2C6B">
        <w:rPr>
          <w:rFonts w:cs="TimesNewRomanPS-BoldMT"/>
          <w:b/>
          <w:bCs/>
          <w:color w:val="auto"/>
          <w:kern w:val="0"/>
          <w:lang w:val="es-ES"/>
        </w:rPr>
        <w:t>ASPECTOS PARA EVALUAR EN CUANTO A LA PRESENTACIÓN DEL ARTÍCULO</w:t>
      </w:r>
    </w:p>
    <w:p w:rsidR="0090362C" w:rsidRPr="006D2C6B" w:rsidRDefault="0090362C" w:rsidP="0090362C">
      <w:pPr>
        <w:autoSpaceDE w:val="0"/>
        <w:autoSpaceDN w:val="0"/>
        <w:adjustRightInd w:val="0"/>
        <w:spacing w:before="0" w:after="0" w:line="240" w:lineRule="auto"/>
        <w:rPr>
          <w:rFonts w:cs="TimesNewRomanPS-BoldMT"/>
          <w:b/>
          <w:bCs/>
          <w:color w:val="C00000"/>
          <w:kern w:val="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374"/>
        <w:gridCol w:w="709"/>
        <w:gridCol w:w="709"/>
        <w:gridCol w:w="1268"/>
      </w:tblGrid>
      <w:tr w:rsidR="006D2C6B" w:rsidRPr="006D2C6B" w:rsidTr="00FF2688">
        <w:tc>
          <w:tcPr>
            <w:tcW w:w="6374" w:type="dxa"/>
          </w:tcPr>
          <w:p w:rsidR="0090362C" w:rsidRPr="006D2C6B" w:rsidRDefault="0090362C" w:rsidP="0090362C">
            <w:pPr>
              <w:autoSpaceDE w:val="0"/>
              <w:autoSpaceDN w:val="0"/>
              <w:adjustRightInd w:val="0"/>
              <w:spacing w:before="0" w:line="240" w:lineRule="auto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  <w:tc>
          <w:tcPr>
            <w:tcW w:w="709" w:type="dxa"/>
            <w:shd w:val="clear" w:color="auto" w:fill="01411F"/>
          </w:tcPr>
          <w:p w:rsidR="0090362C" w:rsidRPr="006D2C6B" w:rsidRDefault="00A83860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  <w:r w:rsidRPr="006D2C6B"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  <w:t>Si</w:t>
            </w:r>
          </w:p>
        </w:tc>
        <w:tc>
          <w:tcPr>
            <w:tcW w:w="709" w:type="dxa"/>
            <w:shd w:val="clear" w:color="auto" w:fill="01411F"/>
          </w:tcPr>
          <w:p w:rsidR="0090362C" w:rsidRPr="006D2C6B" w:rsidRDefault="00A83860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  <w:r w:rsidRPr="006D2C6B"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  <w:t>No</w:t>
            </w:r>
          </w:p>
        </w:tc>
        <w:tc>
          <w:tcPr>
            <w:tcW w:w="1268" w:type="dxa"/>
            <w:shd w:val="clear" w:color="auto" w:fill="01411F"/>
          </w:tcPr>
          <w:p w:rsidR="0090362C" w:rsidRPr="006D2C6B" w:rsidRDefault="00A83860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  <w:r w:rsidRPr="006D2C6B"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  <w:t>Insuficiente</w:t>
            </w:r>
          </w:p>
        </w:tc>
      </w:tr>
      <w:tr w:rsidR="006D2C6B" w:rsidRPr="006D2C6B" w:rsidTr="00FF2688">
        <w:tc>
          <w:tcPr>
            <w:tcW w:w="6374" w:type="dxa"/>
          </w:tcPr>
          <w:p w:rsidR="0090362C" w:rsidRPr="006A6AB0" w:rsidRDefault="00584E3B" w:rsidP="00EF6909">
            <w:pPr>
              <w:autoSpaceDE w:val="0"/>
              <w:autoSpaceDN w:val="0"/>
              <w:adjustRightInd w:val="0"/>
              <w:spacing w:before="0" w:line="240" w:lineRule="auto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  <w:r w:rsidRPr="006A6AB0">
              <w:rPr>
                <w:rFonts w:cs="TimesNewRomanPSMT"/>
                <w:b/>
                <w:color w:val="auto"/>
                <w:kern w:val="0"/>
                <w:lang w:val="es-ES"/>
              </w:rPr>
              <w:t>R</w:t>
            </w:r>
            <w:r w:rsidR="00EB7558" w:rsidRPr="006A6AB0">
              <w:rPr>
                <w:rFonts w:cs="TimesNewRomanPSMT"/>
                <w:b/>
                <w:color w:val="auto"/>
                <w:kern w:val="0"/>
                <w:lang w:val="es-ES"/>
              </w:rPr>
              <w:t>esumen y abstract</w:t>
            </w:r>
            <w:r w:rsidRPr="006A6AB0">
              <w:rPr>
                <w:rFonts w:cs="TimesNewRomanPSMT"/>
                <w:b/>
                <w:color w:val="auto"/>
                <w:kern w:val="0"/>
                <w:lang w:val="es-ES"/>
              </w:rPr>
              <w:t>:</w:t>
            </w:r>
            <w:r w:rsidRPr="006A6AB0">
              <w:rPr>
                <w:rFonts w:cs="TimesNewRomanPSMT"/>
                <w:color w:val="auto"/>
                <w:kern w:val="0"/>
                <w:lang w:val="es-ES"/>
              </w:rPr>
              <w:t xml:space="preserve"> </w:t>
            </w:r>
            <w:r w:rsidRPr="006A6AB0">
              <w:rPr>
                <w:color w:val="auto"/>
                <w:lang w:val="es-ES"/>
              </w:rPr>
              <w:t xml:space="preserve">No exceden </w:t>
            </w:r>
            <w:r w:rsidR="00C86D6F" w:rsidRPr="006A6AB0">
              <w:rPr>
                <w:color w:val="auto"/>
                <w:lang w:val="es-ES"/>
              </w:rPr>
              <w:t xml:space="preserve">las </w:t>
            </w:r>
            <w:r w:rsidR="00EF6909" w:rsidRPr="006A6AB0">
              <w:rPr>
                <w:color w:val="auto"/>
                <w:lang w:val="es-ES"/>
              </w:rPr>
              <w:t>25</w:t>
            </w:r>
            <w:r w:rsidR="00C86D6F" w:rsidRPr="006A6AB0">
              <w:rPr>
                <w:color w:val="auto"/>
                <w:lang w:val="es-ES"/>
              </w:rPr>
              <w:t>0</w:t>
            </w:r>
            <w:r w:rsidR="004E6B2E" w:rsidRPr="006A6AB0">
              <w:rPr>
                <w:color w:val="auto"/>
                <w:lang w:val="es-ES"/>
              </w:rPr>
              <w:t xml:space="preserve"> palabras establecidas</w:t>
            </w:r>
            <w:r w:rsidR="00C86D6F" w:rsidRPr="006A6AB0">
              <w:rPr>
                <w:color w:val="auto"/>
                <w:lang w:val="es-ES"/>
              </w:rPr>
              <w:t xml:space="preserve"> para esta</w:t>
            </w:r>
            <w:r w:rsidR="004E6B2E" w:rsidRPr="006A6AB0">
              <w:rPr>
                <w:color w:val="auto"/>
                <w:lang w:val="es-ES"/>
              </w:rPr>
              <w:t xml:space="preserve"> tipología de artículo</w:t>
            </w:r>
            <w:r w:rsidRPr="006A6AB0">
              <w:rPr>
                <w:color w:val="auto"/>
                <w:lang w:val="es-ES"/>
              </w:rPr>
              <w:t>. Tiene la síntesis del</w:t>
            </w:r>
            <w:r w:rsidR="00C86D6F" w:rsidRPr="006A6AB0">
              <w:rPr>
                <w:color w:val="auto"/>
                <w:lang w:val="es-ES"/>
              </w:rPr>
              <w:t xml:space="preserve"> contenido abordado</w:t>
            </w:r>
            <w:r w:rsidRPr="006A6AB0">
              <w:rPr>
                <w:color w:val="auto"/>
                <w:lang w:val="es-ES"/>
              </w:rPr>
              <w:t>. El inglés es técnico y correcto. No contiene citas</w:t>
            </w:r>
            <w:r w:rsidR="005A0CC0" w:rsidRPr="006A6AB0">
              <w:rPr>
                <w:color w:val="auto"/>
                <w:lang w:val="es-ES"/>
              </w:rPr>
              <w:t>, siglas</w:t>
            </w:r>
            <w:r w:rsidRPr="006A6AB0">
              <w:rPr>
                <w:color w:val="auto"/>
                <w:lang w:val="es-ES"/>
              </w:rPr>
              <w:t xml:space="preserve"> ni ilustraciones</w:t>
            </w:r>
            <w:r w:rsidR="00966C8C" w:rsidRPr="006A6AB0">
              <w:rPr>
                <w:color w:val="auto"/>
                <w:lang w:val="es-ES"/>
              </w:rPr>
              <w:t>.</w:t>
            </w:r>
          </w:p>
        </w:tc>
        <w:tc>
          <w:tcPr>
            <w:tcW w:w="709" w:type="dxa"/>
          </w:tcPr>
          <w:p w:rsidR="0090362C" w:rsidRPr="006D2C6B" w:rsidRDefault="0090362C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709" w:type="dxa"/>
          </w:tcPr>
          <w:p w:rsidR="0090362C" w:rsidRPr="006D2C6B" w:rsidRDefault="0090362C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1268" w:type="dxa"/>
          </w:tcPr>
          <w:p w:rsidR="0090362C" w:rsidRPr="006D2C6B" w:rsidRDefault="0090362C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</w:tr>
      <w:tr w:rsidR="006D2C6B" w:rsidRPr="0080357F" w:rsidTr="00FF2688">
        <w:tc>
          <w:tcPr>
            <w:tcW w:w="6374" w:type="dxa"/>
          </w:tcPr>
          <w:p w:rsidR="0090362C" w:rsidRPr="006A6AB0" w:rsidRDefault="00584E3B" w:rsidP="00584E3B">
            <w:pPr>
              <w:autoSpaceDE w:val="0"/>
              <w:autoSpaceDN w:val="0"/>
              <w:adjustRightInd w:val="0"/>
              <w:spacing w:before="0" w:line="240" w:lineRule="auto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  <w:r w:rsidRPr="006A6AB0">
              <w:rPr>
                <w:b/>
                <w:bCs/>
                <w:color w:val="auto"/>
                <w:lang w:val="es-ES"/>
              </w:rPr>
              <w:t xml:space="preserve">Palabras clave/Keywords: </w:t>
            </w:r>
            <w:r w:rsidRPr="006A6AB0">
              <w:rPr>
                <w:color w:val="auto"/>
                <w:lang w:val="es-ES"/>
              </w:rPr>
              <w:t>No exceden las 5 palabras</w:t>
            </w:r>
            <w:r w:rsidRPr="006A6AB0">
              <w:rPr>
                <w:b/>
                <w:bCs/>
                <w:color w:val="auto"/>
                <w:lang w:val="es-ES"/>
              </w:rPr>
              <w:t xml:space="preserve"> </w:t>
            </w:r>
            <w:r w:rsidR="005A0CC0" w:rsidRPr="006A6AB0">
              <w:rPr>
                <w:rFonts w:ascii="Calibri" w:eastAsia="Calibri" w:hAnsi="Calibri" w:cs="Times New Roman"/>
                <w:color w:val="auto"/>
                <w:lang w:val="es-ES"/>
              </w:rPr>
              <w:t>o frases cortas no contenidas en el título</w:t>
            </w:r>
            <w:r w:rsidR="005A0CC0" w:rsidRPr="006A6AB0">
              <w:rPr>
                <w:color w:val="auto"/>
                <w:lang w:val="es-ES"/>
              </w:rPr>
              <w:t xml:space="preserve"> </w:t>
            </w:r>
            <w:r w:rsidRPr="006A6AB0">
              <w:rPr>
                <w:color w:val="auto"/>
                <w:lang w:val="es-ES"/>
              </w:rPr>
              <w:t>y permiten identi</w:t>
            </w:r>
            <w:r w:rsidR="00EF6909" w:rsidRPr="006A6AB0">
              <w:rPr>
                <w:color w:val="auto"/>
                <w:lang w:val="es-ES"/>
              </w:rPr>
              <w:t>ficar el contenido del artículo</w:t>
            </w:r>
          </w:p>
        </w:tc>
        <w:tc>
          <w:tcPr>
            <w:tcW w:w="709" w:type="dxa"/>
          </w:tcPr>
          <w:p w:rsidR="0090362C" w:rsidRPr="006D2C6B" w:rsidRDefault="0090362C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709" w:type="dxa"/>
          </w:tcPr>
          <w:p w:rsidR="0090362C" w:rsidRPr="006D2C6B" w:rsidRDefault="0090362C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1268" w:type="dxa"/>
          </w:tcPr>
          <w:p w:rsidR="0090362C" w:rsidRPr="006D2C6B" w:rsidRDefault="0090362C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</w:tr>
      <w:tr w:rsidR="00EF6909" w:rsidRPr="0080357F" w:rsidTr="00FF2688">
        <w:tc>
          <w:tcPr>
            <w:tcW w:w="6374" w:type="dxa"/>
          </w:tcPr>
          <w:p w:rsidR="00EF6909" w:rsidRPr="00EF6909" w:rsidRDefault="00EF6909" w:rsidP="00EF6909">
            <w:pPr>
              <w:autoSpaceDE w:val="0"/>
              <w:autoSpaceDN w:val="0"/>
              <w:adjustRightInd w:val="0"/>
              <w:spacing w:before="0" w:line="240" w:lineRule="auto"/>
              <w:rPr>
                <w:b/>
                <w:bCs/>
                <w:color w:val="auto"/>
                <w:lang w:val="es-ES"/>
              </w:rPr>
            </w:pPr>
            <w:r w:rsidRPr="00EF6909">
              <w:rPr>
                <w:b/>
                <w:bCs/>
                <w:color w:val="auto"/>
                <w:lang w:val="es-ES"/>
              </w:rPr>
              <w:t xml:space="preserve">Introducción </w:t>
            </w:r>
            <w:r w:rsidRPr="00EF6909">
              <w:rPr>
                <w:rFonts w:cs="Arial"/>
                <w:color w:val="auto"/>
                <w:lang w:val="es-ES"/>
              </w:rPr>
              <w:t xml:space="preserve">breve, con la problemática expuesta, antecedentes, estado actual del conocimiento y los objetivos del </w:t>
            </w:r>
            <w:r>
              <w:rPr>
                <w:rFonts w:cs="Arial"/>
                <w:color w:val="auto"/>
                <w:lang w:val="es-ES"/>
              </w:rPr>
              <w:t>manuscrito</w:t>
            </w:r>
            <w:r w:rsidRPr="00EF6909">
              <w:rPr>
                <w:color w:val="auto"/>
                <w:lang w:val="es-ES"/>
              </w:rPr>
              <w:t>.</w:t>
            </w:r>
          </w:p>
        </w:tc>
        <w:tc>
          <w:tcPr>
            <w:tcW w:w="709" w:type="dxa"/>
          </w:tcPr>
          <w:p w:rsidR="00EF6909" w:rsidRPr="00FF2688" w:rsidRDefault="00EF6909" w:rsidP="00EF6909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  <w:tc>
          <w:tcPr>
            <w:tcW w:w="709" w:type="dxa"/>
          </w:tcPr>
          <w:p w:rsidR="00EF6909" w:rsidRPr="00FF2688" w:rsidRDefault="00EF6909" w:rsidP="00EF6909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  <w:tc>
          <w:tcPr>
            <w:tcW w:w="1268" w:type="dxa"/>
          </w:tcPr>
          <w:p w:rsidR="00EF6909" w:rsidRPr="00FF2688" w:rsidRDefault="00EF6909" w:rsidP="00EF6909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</w:tr>
      <w:tr w:rsidR="00EF6909" w:rsidRPr="0080357F" w:rsidTr="00FF2688">
        <w:tc>
          <w:tcPr>
            <w:tcW w:w="6374" w:type="dxa"/>
          </w:tcPr>
          <w:p w:rsidR="00EF6909" w:rsidRPr="00EF6909" w:rsidRDefault="00EF6909" w:rsidP="00EF6909">
            <w:pPr>
              <w:autoSpaceDE w:val="0"/>
              <w:autoSpaceDN w:val="0"/>
              <w:adjustRightInd w:val="0"/>
              <w:spacing w:before="0" w:line="240" w:lineRule="auto"/>
              <w:rPr>
                <w:b/>
                <w:bCs/>
                <w:color w:val="auto"/>
                <w:lang w:val="es-ES"/>
              </w:rPr>
            </w:pPr>
            <w:r w:rsidRPr="00EF6909">
              <w:rPr>
                <w:b/>
                <w:bCs/>
                <w:color w:val="auto"/>
                <w:lang w:val="es-ES"/>
              </w:rPr>
              <w:t>Materiales y métodos:</w:t>
            </w:r>
            <w:r w:rsidRPr="00EF6909">
              <w:rPr>
                <w:color w:val="auto"/>
                <w:lang w:val="es-ES"/>
              </w:rPr>
              <w:t xml:space="preserve"> </w:t>
            </w:r>
            <w:r w:rsidRPr="00EF6909">
              <w:rPr>
                <w:rFonts w:cs="Arial"/>
                <w:color w:val="auto"/>
                <w:lang w:val="es-ES"/>
              </w:rPr>
              <w:t xml:space="preserve">especifica las características fundamentales de las bibliografías consultadas tales como periodo histórico abarcado, fuentes, </w:t>
            </w:r>
            <w:r w:rsidRPr="00EF6909">
              <w:rPr>
                <w:rFonts w:cs="Arial"/>
                <w:color w:val="auto"/>
                <w:lang w:val="es-ES"/>
              </w:rPr>
              <w:lastRenderedPageBreak/>
              <w:t>localidades geográficas, criterios de selección</w:t>
            </w:r>
            <w:r w:rsidRPr="00EF6909">
              <w:rPr>
                <w:color w:val="auto"/>
                <w:lang w:val="es-ES"/>
              </w:rPr>
              <w:t>.</w:t>
            </w:r>
          </w:p>
        </w:tc>
        <w:tc>
          <w:tcPr>
            <w:tcW w:w="709" w:type="dxa"/>
          </w:tcPr>
          <w:p w:rsidR="00EF6909" w:rsidRPr="00FF2688" w:rsidRDefault="00EF6909" w:rsidP="00EF6909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  <w:tc>
          <w:tcPr>
            <w:tcW w:w="709" w:type="dxa"/>
          </w:tcPr>
          <w:p w:rsidR="00EF6909" w:rsidRPr="00FF2688" w:rsidRDefault="00EF6909" w:rsidP="00EF6909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  <w:tc>
          <w:tcPr>
            <w:tcW w:w="1268" w:type="dxa"/>
          </w:tcPr>
          <w:p w:rsidR="00EF6909" w:rsidRPr="00FF2688" w:rsidRDefault="00EF6909" w:rsidP="00EF6909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</w:tr>
      <w:tr w:rsidR="00EF6909" w:rsidRPr="0080357F" w:rsidTr="00FF2688">
        <w:tc>
          <w:tcPr>
            <w:tcW w:w="6374" w:type="dxa"/>
          </w:tcPr>
          <w:p w:rsidR="00EF6909" w:rsidRPr="00FF2688" w:rsidRDefault="00EF6909" w:rsidP="00EF6909">
            <w:pPr>
              <w:pStyle w:val="Prrafodelista1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F2688">
              <w:rPr>
                <w:rFonts w:asciiTheme="minorHAnsi" w:hAnsiTheme="minorHAnsi"/>
                <w:b/>
                <w:bCs/>
                <w:sz w:val="20"/>
                <w:szCs w:val="20"/>
              </w:rPr>
              <w:lastRenderedPageBreak/>
              <w:t xml:space="preserve">Resultados y discusión </w:t>
            </w:r>
            <w:r w:rsidRPr="00FF2688">
              <w:rPr>
                <w:rFonts w:asciiTheme="minorHAnsi" w:hAnsiTheme="minorHAnsi"/>
                <w:sz w:val="20"/>
                <w:szCs w:val="20"/>
              </w:rPr>
              <w:t>apoyados en tablas y/o figuras. La discusión es contrastada con referencias actuales y presentan de manera lógica, la interpretación de las conclusiones.</w:t>
            </w:r>
          </w:p>
        </w:tc>
        <w:tc>
          <w:tcPr>
            <w:tcW w:w="709" w:type="dxa"/>
          </w:tcPr>
          <w:p w:rsidR="00EF6909" w:rsidRPr="00FF2688" w:rsidRDefault="00EF6909" w:rsidP="00EF6909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  <w:tc>
          <w:tcPr>
            <w:tcW w:w="709" w:type="dxa"/>
          </w:tcPr>
          <w:p w:rsidR="00EF6909" w:rsidRPr="00FF2688" w:rsidRDefault="00EF6909" w:rsidP="00EF6909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  <w:tc>
          <w:tcPr>
            <w:tcW w:w="1268" w:type="dxa"/>
          </w:tcPr>
          <w:p w:rsidR="00EF6909" w:rsidRPr="00FF2688" w:rsidRDefault="00EF6909" w:rsidP="00EF6909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</w:tr>
      <w:tr w:rsidR="006D2C6B" w:rsidRPr="0080357F" w:rsidTr="00FF2688">
        <w:tc>
          <w:tcPr>
            <w:tcW w:w="6374" w:type="dxa"/>
          </w:tcPr>
          <w:p w:rsidR="00584E3B" w:rsidRPr="00DD581E" w:rsidRDefault="002B03C0" w:rsidP="00DD581E">
            <w:pPr>
              <w:pStyle w:val="Prrafodelista1"/>
              <w:ind w:left="0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D581E">
              <w:rPr>
                <w:rFonts w:asciiTheme="minorHAnsi" w:hAnsiTheme="minorHAnsi"/>
                <w:b/>
                <w:bCs/>
                <w:sz w:val="20"/>
                <w:szCs w:val="20"/>
              </w:rPr>
              <w:t>Las c</w:t>
            </w:r>
            <w:r w:rsidR="00584E3B" w:rsidRPr="00DD581E">
              <w:rPr>
                <w:rFonts w:asciiTheme="minorHAnsi" w:hAnsiTheme="minorHAnsi"/>
                <w:b/>
                <w:bCs/>
                <w:sz w:val="20"/>
                <w:szCs w:val="20"/>
              </w:rPr>
              <w:t>onclusiones</w:t>
            </w:r>
            <w:r w:rsidRPr="00DD581E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="00DD581E" w:rsidRPr="00DD581E">
              <w:rPr>
                <w:rFonts w:asciiTheme="minorHAnsi" w:hAnsiTheme="minorHAnsi" w:cs="Arial"/>
                <w:sz w:val="20"/>
                <w:szCs w:val="20"/>
              </w:rPr>
              <w:t>expresa</w:t>
            </w:r>
            <w:r w:rsidR="00DD581E">
              <w:rPr>
                <w:rFonts w:asciiTheme="minorHAnsi" w:hAnsiTheme="minorHAnsi" w:cs="Arial"/>
                <w:sz w:val="20"/>
                <w:szCs w:val="20"/>
              </w:rPr>
              <w:t>n</w:t>
            </w:r>
            <w:r w:rsidR="00DD581E" w:rsidRPr="00DD581E">
              <w:rPr>
                <w:rFonts w:asciiTheme="minorHAnsi" w:hAnsiTheme="minorHAnsi" w:cs="Arial"/>
                <w:sz w:val="20"/>
                <w:szCs w:val="20"/>
              </w:rPr>
              <w:t xml:space="preserve"> de modo concreto y sintetizado las afirmaciones, planteamientos, lecciones, generalizaciones y experiencias que se deriven de la revisión bibliográfica consultada</w:t>
            </w:r>
          </w:p>
        </w:tc>
        <w:tc>
          <w:tcPr>
            <w:tcW w:w="709" w:type="dxa"/>
          </w:tcPr>
          <w:p w:rsidR="00584E3B" w:rsidRPr="006D2C6B" w:rsidRDefault="00584E3B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709" w:type="dxa"/>
          </w:tcPr>
          <w:p w:rsidR="00584E3B" w:rsidRPr="006D2C6B" w:rsidRDefault="00584E3B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1268" w:type="dxa"/>
          </w:tcPr>
          <w:p w:rsidR="00584E3B" w:rsidRPr="006D2C6B" w:rsidRDefault="00584E3B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</w:tr>
      <w:tr w:rsidR="006D2C6B" w:rsidRPr="0080357F" w:rsidTr="00FF2688">
        <w:tc>
          <w:tcPr>
            <w:tcW w:w="6374" w:type="dxa"/>
          </w:tcPr>
          <w:p w:rsidR="00584E3B" w:rsidRPr="006A6AB0" w:rsidRDefault="00584E3B" w:rsidP="00DD581E">
            <w:pPr>
              <w:pStyle w:val="Prrafodelista1"/>
              <w:ind w:left="0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A6AB0">
              <w:rPr>
                <w:rFonts w:asciiTheme="minorHAnsi" w:hAnsiTheme="minorHAnsi"/>
                <w:b/>
                <w:bCs/>
                <w:sz w:val="20"/>
                <w:szCs w:val="20"/>
              </w:rPr>
              <w:t>Referencias:</w:t>
            </w:r>
            <w:r w:rsidRPr="006A6AB0">
              <w:rPr>
                <w:rFonts w:asciiTheme="minorHAnsi" w:hAnsiTheme="minorHAnsi"/>
                <w:sz w:val="20"/>
                <w:szCs w:val="20"/>
              </w:rPr>
              <w:t xml:space="preserve"> S</w:t>
            </w:r>
            <w:r w:rsidR="002B03C0" w:rsidRPr="006A6AB0">
              <w:rPr>
                <w:rFonts w:asciiTheme="minorHAnsi" w:hAnsiTheme="minorHAnsi"/>
                <w:sz w:val="20"/>
                <w:szCs w:val="20"/>
              </w:rPr>
              <w:t xml:space="preserve">e </w:t>
            </w:r>
            <w:r w:rsidR="002B03C0" w:rsidRPr="006A6AB0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incluyen </w:t>
            </w:r>
            <w:r w:rsidR="00DD581E" w:rsidRPr="006A6AB0">
              <w:rPr>
                <w:rFonts w:asciiTheme="minorHAnsi" w:hAnsiTheme="minorHAnsi" w:cs="Arial"/>
                <w:sz w:val="20"/>
                <w:szCs w:val="20"/>
                <w:lang w:eastAsia="en-US"/>
              </w:rPr>
              <w:t>hasta 30</w:t>
            </w:r>
            <w:r w:rsidR="002B03C0" w:rsidRPr="006A6AB0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bibliografías</w:t>
            </w:r>
            <w:r w:rsidRPr="006A6AB0">
              <w:rPr>
                <w:rFonts w:asciiTheme="minorHAnsi" w:hAnsiTheme="minorHAnsi"/>
                <w:sz w:val="20"/>
                <w:szCs w:val="20"/>
              </w:rPr>
              <w:t xml:space="preserve"> adecuadas al tema</w:t>
            </w:r>
            <w:r w:rsidR="005A0CC0" w:rsidRPr="006A6AB0">
              <w:rPr>
                <w:rFonts w:asciiTheme="minorHAnsi" w:hAnsiTheme="minorHAnsi"/>
                <w:sz w:val="20"/>
                <w:szCs w:val="20"/>
              </w:rPr>
              <w:t>,</w:t>
            </w:r>
            <w:r w:rsidR="002B03C0" w:rsidRPr="006A6AB0">
              <w:rPr>
                <w:rFonts w:asciiTheme="minorHAnsi" w:hAnsiTheme="minorHAnsi"/>
                <w:sz w:val="20"/>
                <w:szCs w:val="20"/>
              </w:rPr>
              <w:t xml:space="preserve"> en orden alfabético</w:t>
            </w:r>
            <w:r w:rsidRPr="006A6AB0">
              <w:rPr>
                <w:rFonts w:asciiTheme="minorHAnsi" w:hAnsiTheme="minorHAnsi"/>
                <w:sz w:val="20"/>
                <w:szCs w:val="20"/>
              </w:rPr>
              <w:t>. Al menos el 40 % de las mi</w:t>
            </w:r>
            <w:r w:rsidR="00EF6909" w:rsidRPr="006A6AB0">
              <w:rPr>
                <w:rFonts w:asciiTheme="minorHAnsi" w:hAnsiTheme="minorHAnsi"/>
                <w:sz w:val="20"/>
                <w:szCs w:val="20"/>
              </w:rPr>
              <w:t>smas son de los últimos 5 años</w:t>
            </w:r>
          </w:p>
        </w:tc>
        <w:tc>
          <w:tcPr>
            <w:tcW w:w="709" w:type="dxa"/>
          </w:tcPr>
          <w:p w:rsidR="00584E3B" w:rsidRPr="006D2C6B" w:rsidRDefault="00584E3B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709" w:type="dxa"/>
          </w:tcPr>
          <w:p w:rsidR="00584E3B" w:rsidRPr="006D2C6B" w:rsidRDefault="00584E3B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1268" w:type="dxa"/>
          </w:tcPr>
          <w:p w:rsidR="00584E3B" w:rsidRPr="006D2C6B" w:rsidRDefault="00584E3B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</w:tr>
      <w:tr w:rsidR="006D2C6B" w:rsidRPr="0080357F" w:rsidTr="00FF2688">
        <w:tc>
          <w:tcPr>
            <w:tcW w:w="6374" w:type="dxa"/>
          </w:tcPr>
          <w:p w:rsidR="00584E3B" w:rsidRPr="006D2C6B" w:rsidRDefault="0068597F" w:rsidP="00584E3B">
            <w:pPr>
              <w:pStyle w:val="Prrafodelista1"/>
              <w:ind w:left="0"/>
              <w:jc w:val="both"/>
              <w:rPr>
                <w:rFonts w:asciiTheme="minorHAnsi" w:hAnsiTheme="minorHAnsi"/>
                <w:color w:val="C00000"/>
                <w:sz w:val="20"/>
                <w:szCs w:val="20"/>
              </w:rPr>
            </w:pPr>
            <w:r w:rsidRPr="00DD581E">
              <w:rPr>
                <w:rFonts w:asciiTheme="minorHAnsi" w:hAnsiTheme="minorHAnsi"/>
                <w:b/>
                <w:sz w:val="20"/>
                <w:szCs w:val="20"/>
              </w:rPr>
              <w:t>L</w:t>
            </w:r>
            <w:r w:rsidR="00584E3B" w:rsidRPr="00DD581E">
              <w:rPr>
                <w:rFonts w:asciiTheme="minorHAnsi" w:hAnsiTheme="minorHAnsi"/>
                <w:b/>
                <w:sz w:val="20"/>
                <w:szCs w:val="20"/>
              </w:rPr>
              <w:t>as</w:t>
            </w:r>
            <w:r w:rsidR="00584E3B" w:rsidRPr="00DD581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84E3B" w:rsidRPr="00DD581E">
              <w:rPr>
                <w:rFonts w:asciiTheme="minorHAnsi" w:hAnsiTheme="minorHAnsi"/>
                <w:b/>
                <w:sz w:val="20"/>
                <w:szCs w:val="20"/>
              </w:rPr>
              <w:t>unidades de medición</w:t>
            </w:r>
            <w:r w:rsidR="00584E3B" w:rsidRPr="00DD581E">
              <w:rPr>
                <w:rFonts w:asciiTheme="minorHAnsi" w:hAnsiTheme="minorHAnsi"/>
                <w:sz w:val="20"/>
                <w:szCs w:val="20"/>
              </w:rPr>
              <w:t xml:space="preserve"> utilizadas están recogidas por el Sistema </w:t>
            </w:r>
            <w:r w:rsidR="00DD581E">
              <w:rPr>
                <w:rFonts w:asciiTheme="minorHAnsi" w:hAnsiTheme="minorHAnsi"/>
                <w:sz w:val="20"/>
                <w:szCs w:val="20"/>
              </w:rPr>
              <w:t>Internacional de Unidades (SIU)</w:t>
            </w:r>
          </w:p>
        </w:tc>
        <w:tc>
          <w:tcPr>
            <w:tcW w:w="709" w:type="dxa"/>
          </w:tcPr>
          <w:p w:rsidR="00584E3B" w:rsidRPr="006D2C6B" w:rsidRDefault="00584E3B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709" w:type="dxa"/>
          </w:tcPr>
          <w:p w:rsidR="00584E3B" w:rsidRPr="006D2C6B" w:rsidRDefault="00584E3B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1268" w:type="dxa"/>
          </w:tcPr>
          <w:p w:rsidR="00584E3B" w:rsidRPr="006D2C6B" w:rsidRDefault="00584E3B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</w:tr>
      <w:tr w:rsidR="006D2C6B" w:rsidRPr="0080357F" w:rsidTr="00FF2688">
        <w:tc>
          <w:tcPr>
            <w:tcW w:w="6374" w:type="dxa"/>
          </w:tcPr>
          <w:p w:rsidR="0090362C" w:rsidRPr="006A6AB0" w:rsidRDefault="00EB7558" w:rsidP="006A6AB0">
            <w:pPr>
              <w:autoSpaceDE w:val="0"/>
              <w:autoSpaceDN w:val="0"/>
              <w:adjustRightInd w:val="0"/>
              <w:spacing w:before="0" w:line="240" w:lineRule="auto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  <w:r w:rsidRPr="006A6AB0">
              <w:rPr>
                <w:rFonts w:cs="TimesNewRomanPSMT"/>
                <w:b/>
                <w:color w:val="auto"/>
                <w:kern w:val="0"/>
                <w:lang w:val="es-ES"/>
              </w:rPr>
              <w:t xml:space="preserve">Las citas </w:t>
            </w:r>
            <w:r w:rsidR="005A0CC0" w:rsidRPr="006A6AB0">
              <w:rPr>
                <w:rFonts w:cs="TimesNewRomanPSMT"/>
                <w:b/>
                <w:color w:val="auto"/>
                <w:kern w:val="0"/>
                <w:lang w:val="es-ES"/>
              </w:rPr>
              <w:t>en el texto</w:t>
            </w:r>
            <w:r w:rsidRPr="006A6AB0">
              <w:rPr>
                <w:rFonts w:cs="TimesNewRomanPSMT"/>
                <w:color w:val="auto"/>
                <w:kern w:val="0"/>
                <w:lang w:val="es-ES"/>
              </w:rPr>
              <w:t xml:space="preserve"> siguen el modelo </w:t>
            </w:r>
            <w:r w:rsidR="0068597F" w:rsidRPr="006A6AB0">
              <w:rPr>
                <w:rFonts w:cs="TimesNewRomanPSMT"/>
                <w:color w:val="auto"/>
                <w:kern w:val="0"/>
                <w:lang w:val="es-ES"/>
              </w:rPr>
              <w:t>orientado por la revista</w:t>
            </w:r>
          </w:p>
        </w:tc>
        <w:tc>
          <w:tcPr>
            <w:tcW w:w="709" w:type="dxa"/>
          </w:tcPr>
          <w:p w:rsidR="0090362C" w:rsidRPr="006D2C6B" w:rsidRDefault="0090362C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709" w:type="dxa"/>
          </w:tcPr>
          <w:p w:rsidR="0090362C" w:rsidRPr="006D2C6B" w:rsidRDefault="0090362C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1268" w:type="dxa"/>
          </w:tcPr>
          <w:p w:rsidR="0090362C" w:rsidRPr="006D2C6B" w:rsidRDefault="0090362C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</w:tr>
      <w:tr w:rsidR="006D2C6B" w:rsidRPr="0080357F" w:rsidTr="00FF2688">
        <w:tc>
          <w:tcPr>
            <w:tcW w:w="6374" w:type="dxa"/>
          </w:tcPr>
          <w:p w:rsidR="0090362C" w:rsidRPr="00DD581E" w:rsidRDefault="00EB7558" w:rsidP="0090362C">
            <w:pPr>
              <w:autoSpaceDE w:val="0"/>
              <w:autoSpaceDN w:val="0"/>
              <w:adjustRightInd w:val="0"/>
              <w:spacing w:before="0" w:line="240" w:lineRule="auto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  <w:r w:rsidRPr="00DD581E">
              <w:rPr>
                <w:rFonts w:cs="TimesNewRomanPSMT"/>
                <w:b/>
                <w:color w:val="auto"/>
                <w:kern w:val="0"/>
                <w:lang w:val="es-ES"/>
              </w:rPr>
              <w:t>Las referencias bibliográficas</w:t>
            </w:r>
            <w:r w:rsidRPr="00DD581E">
              <w:rPr>
                <w:rFonts w:cs="TimesNewRomanPSMT"/>
                <w:color w:val="auto"/>
                <w:kern w:val="0"/>
                <w:lang w:val="es-ES"/>
              </w:rPr>
              <w:t xml:space="preserve"> siguen el modelo </w:t>
            </w:r>
            <w:r w:rsidR="0068597F" w:rsidRPr="00DD581E">
              <w:rPr>
                <w:rFonts w:cs="TimesNewRomanPSMT"/>
                <w:color w:val="auto"/>
                <w:kern w:val="0"/>
                <w:lang w:val="es-ES"/>
              </w:rPr>
              <w:t>orientado por la revista</w:t>
            </w:r>
          </w:p>
        </w:tc>
        <w:tc>
          <w:tcPr>
            <w:tcW w:w="709" w:type="dxa"/>
          </w:tcPr>
          <w:p w:rsidR="0090362C" w:rsidRPr="006D2C6B" w:rsidRDefault="0090362C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709" w:type="dxa"/>
          </w:tcPr>
          <w:p w:rsidR="0090362C" w:rsidRPr="006D2C6B" w:rsidRDefault="0090362C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1268" w:type="dxa"/>
          </w:tcPr>
          <w:p w:rsidR="0090362C" w:rsidRPr="006D2C6B" w:rsidRDefault="0090362C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</w:tr>
      <w:tr w:rsidR="006D2C6B" w:rsidRPr="0080357F" w:rsidTr="00FF2688">
        <w:tc>
          <w:tcPr>
            <w:tcW w:w="6374" w:type="dxa"/>
          </w:tcPr>
          <w:p w:rsidR="00584E3B" w:rsidRPr="00DD581E" w:rsidRDefault="00584E3B" w:rsidP="00FF2688">
            <w:pPr>
              <w:pStyle w:val="Prrafodelista1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D581E">
              <w:rPr>
                <w:rFonts w:asciiTheme="minorHAnsi" w:hAnsiTheme="minorHAnsi"/>
                <w:b/>
                <w:sz w:val="20"/>
                <w:szCs w:val="20"/>
              </w:rPr>
              <w:t xml:space="preserve">Todas las ilustraciones </w:t>
            </w:r>
            <w:r w:rsidR="00FF2688" w:rsidRPr="00DD581E">
              <w:rPr>
                <w:rFonts w:asciiTheme="minorHAnsi" w:hAnsiTheme="minorHAnsi"/>
                <w:b/>
                <w:sz w:val="20"/>
                <w:szCs w:val="20"/>
              </w:rPr>
              <w:t>y tablas</w:t>
            </w:r>
            <w:r w:rsidR="00FF2688" w:rsidRPr="00DD581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D581E">
              <w:rPr>
                <w:rFonts w:asciiTheme="minorHAnsi" w:hAnsiTheme="minorHAnsi"/>
                <w:sz w:val="20"/>
                <w:szCs w:val="20"/>
              </w:rPr>
              <w:t>son necesarias</w:t>
            </w:r>
            <w:r w:rsidR="00FF2688" w:rsidRPr="00DD581E">
              <w:rPr>
                <w:rFonts w:asciiTheme="minorHAnsi" w:hAnsiTheme="minorHAnsi"/>
                <w:sz w:val="20"/>
                <w:szCs w:val="20"/>
              </w:rPr>
              <w:t>, se entienden y tienen calidad</w:t>
            </w:r>
          </w:p>
        </w:tc>
        <w:tc>
          <w:tcPr>
            <w:tcW w:w="709" w:type="dxa"/>
          </w:tcPr>
          <w:p w:rsidR="00584E3B" w:rsidRPr="006D2C6B" w:rsidRDefault="00584E3B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709" w:type="dxa"/>
          </w:tcPr>
          <w:p w:rsidR="00584E3B" w:rsidRPr="006D2C6B" w:rsidRDefault="00584E3B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1268" w:type="dxa"/>
          </w:tcPr>
          <w:p w:rsidR="00584E3B" w:rsidRPr="006D2C6B" w:rsidRDefault="00584E3B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</w:tr>
      <w:tr w:rsidR="00EF6909" w:rsidRPr="006D2C6B" w:rsidTr="00FF2688">
        <w:tc>
          <w:tcPr>
            <w:tcW w:w="6374" w:type="dxa"/>
          </w:tcPr>
          <w:p w:rsidR="00584E3B" w:rsidRPr="00DD581E" w:rsidRDefault="00FF2688" w:rsidP="0068597F">
            <w:pPr>
              <w:pStyle w:val="Prrafodelista1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D581E">
              <w:rPr>
                <w:rFonts w:asciiTheme="minorHAnsi" w:hAnsiTheme="minorHAnsi"/>
                <w:b/>
                <w:sz w:val="20"/>
                <w:szCs w:val="20"/>
              </w:rPr>
              <w:t>L</w:t>
            </w:r>
            <w:r w:rsidR="00584E3B" w:rsidRPr="00DD581E">
              <w:rPr>
                <w:rFonts w:asciiTheme="minorHAnsi" w:hAnsiTheme="minorHAnsi"/>
                <w:b/>
                <w:sz w:val="20"/>
                <w:szCs w:val="20"/>
              </w:rPr>
              <w:t>as leyendas</w:t>
            </w:r>
            <w:r w:rsidR="00584E3B" w:rsidRPr="00DD581E">
              <w:rPr>
                <w:rFonts w:asciiTheme="minorHAnsi" w:hAnsiTheme="minorHAnsi"/>
                <w:sz w:val="20"/>
                <w:szCs w:val="20"/>
              </w:rPr>
              <w:t xml:space="preserve"> son </w:t>
            </w:r>
            <w:r w:rsidR="0068597F" w:rsidRPr="00DD581E">
              <w:rPr>
                <w:rFonts w:asciiTheme="minorHAnsi" w:hAnsiTheme="minorHAnsi"/>
                <w:sz w:val="20"/>
                <w:szCs w:val="20"/>
              </w:rPr>
              <w:t>adecuadas</w:t>
            </w:r>
          </w:p>
        </w:tc>
        <w:tc>
          <w:tcPr>
            <w:tcW w:w="709" w:type="dxa"/>
          </w:tcPr>
          <w:p w:rsidR="00584E3B" w:rsidRPr="006D2C6B" w:rsidRDefault="00584E3B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709" w:type="dxa"/>
          </w:tcPr>
          <w:p w:rsidR="00584E3B" w:rsidRPr="006D2C6B" w:rsidRDefault="00584E3B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  <w:tc>
          <w:tcPr>
            <w:tcW w:w="1268" w:type="dxa"/>
          </w:tcPr>
          <w:p w:rsidR="00584E3B" w:rsidRPr="006D2C6B" w:rsidRDefault="00584E3B" w:rsidP="00A83860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C00000"/>
                <w:kern w:val="0"/>
                <w:lang w:val="es-ES"/>
              </w:rPr>
            </w:pPr>
          </w:p>
        </w:tc>
      </w:tr>
    </w:tbl>
    <w:p w:rsidR="00EB1726" w:rsidRPr="006D2C6B" w:rsidRDefault="00EB1726" w:rsidP="00EB7558">
      <w:pPr>
        <w:autoSpaceDE w:val="0"/>
        <w:autoSpaceDN w:val="0"/>
        <w:adjustRightInd w:val="0"/>
        <w:spacing w:before="0" w:after="0" w:line="240" w:lineRule="auto"/>
        <w:rPr>
          <w:rFonts w:cs="TimesNewRomanPS-BoldMT"/>
          <w:b/>
          <w:bCs/>
          <w:color w:val="C00000"/>
          <w:kern w:val="0"/>
          <w:lang w:val="es-ES"/>
        </w:rPr>
      </w:pPr>
    </w:p>
    <w:p w:rsidR="0090362C" w:rsidRPr="006D2C6B" w:rsidRDefault="00C314A4" w:rsidP="00EB7558">
      <w:pPr>
        <w:autoSpaceDE w:val="0"/>
        <w:autoSpaceDN w:val="0"/>
        <w:adjustRightInd w:val="0"/>
        <w:spacing w:before="0" w:after="0" w:line="240" w:lineRule="auto"/>
        <w:rPr>
          <w:rFonts w:cs="TimesNewRomanPS-BoldMT"/>
          <w:b/>
          <w:bCs/>
          <w:color w:val="auto"/>
          <w:kern w:val="0"/>
          <w:lang w:val="es-ES"/>
        </w:rPr>
      </w:pPr>
      <w:r w:rsidRPr="006D2C6B">
        <w:rPr>
          <w:rFonts w:cs="TimesNewRomanPS-BoldMT"/>
          <w:b/>
          <w:bCs/>
          <w:color w:val="auto"/>
          <w:kern w:val="0"/>
          <w:lang w:val="es-ES"/>
        </w:rPr>
        <w:t>CONCLUSIONES</w:t>
      </w:r>
      <w:r w:rsidR="004E6B2E" w:rsidRPr="006D2C6B">
        <w:rPr>
          <w:rFonts w:cs="TimesNewRomanPS-BoldMT"/>
          <w:b/>
          <w:bCs/>
          <w:color w:val="auto"/>
          <w:kern w:val="0"/>
          <w:lang w:val="es-ES"/>
        </w:rPr>
        <w:t xml:space="preserve"> </w:t>
      </w:r>
      <w:r w:rsidR="004E6B2E" w:rsidRPr="006D2C6B">
        <w:rPr>
          <w:b/>
          <w:color w:val="auto"/>
          <w:lang w:val="es-ES"/>
        </w:rPr>
        <w:t>DEL ARBITRAJE</w:t>
      </w:r>
      <w:r w:rsidR="005A0CC0">
        <w:rPr>
          <w:b/>
          <w:color w:val="auto"/>
          <w:lang w:val="es-ES"/>
        </w:rPr>
        <w:t xml:space="preserve"> </w:t>
      </w:r>
      <w:r w:rsidR="005A0CC0" w:rsidRPr="006A6AB0">
        <w:rPr>
          <w:rFonts w:ascii="Calibri" w:eastAsia="Calibri" w:hAnsi="Calibri" w:cs="Times New Roman"/>
          <w:color w:val="auto"/>
          <w:lang w:val="es-ES"/>
        </w:rPr>
        <w:t>(Seleccionar una sola de las alternativas, marcando con una “X”)</w:t>
      </w:r>
    </w:p>
    <w:p w:rsidR="004275FC" w:rsidRPr="006D2C6B" w:rsidRDefault="004275FC" w:rsidP="00EB7558">
      <w:pPr>
        <w:autoSpaceDE w:val="0"/>
        <w:autoSpaceDN w:val="0"/>
        <w:adjustRightInd w:val="0"/>
        <w:spacing w:before="0" w:after="0" w:line="240" w:lineRule="auto"/>
        <w:rPr>
          <w:rFonts w:cs="TimesNewRomanPS-BoldMT"/>
          <w:b/>
          <w:bCs/>
          <w:color w:val="auto"/>
          <w:kern w:val="0"/>
          <w:lang w:val="es-ES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7650"/>
        <w:gridCol w:w="1417"/>
      </w:tblGrid>
      <w:tr w:rsidR="006D2C6B" w:rsidRPr="006D2C6B" w:rsidTr="0068597F">
        <w:tc>
          <w:tcPr>
            <w:tcW w:w="7650" w:type="dxa"/>
          </w:tcPr>
          <w:p w:rsidR="004275FC" w:rsidRPr="006D2C6B" w:rsidRDefault="004275FC" w:rsidP="00EB1726">
            <w:pPr>
              <w:autoSpaceDE w:val="0"/>
              <w:autoSpaceDN w:val="0"/>
              <w:adjustRightInd w:val="0"/>
              <w:spacing w:before="0" w:line="240" w:lineRule="auto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  <w:tc>
          <w:tcPr>
            <w:tcW w:w="1417" w:type="dxa"/>
            <w:shd w:val="clear" w:color="auto" w:fill="01411F"/>
          </w:tcPr>
          <w:p w:rsidR="004275FC" w:rsidRPr="006D2C6B" w:rsidRDefault="00EB1726" w:rsidP="00EB172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  <w:r w:rsidRPr="006D2C6B"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  <w:t>Conclusión de la revisión</w:t>
            </w:r>
          </w:p>
        </w:tc>
      </w:tr>
      <w:tr w:rsidR="0080357F" w:rsidRPr="0080357F" w:rsidTr="0068597F">
        <w:tc>
          <w:tcPr>
            <w:tcW w:w="7650" w:type="dxa"/>
          </w:tcPr>
          <w:p w:rsidR="0080357F" w:rsidRPr="0080357F" w:rsidRDefault="0080357F" w:rsidP="000559C3">
            <w:pPr>
              <w:rPr>
                <w:lang w:val="es-ES"/>
              </w:rPr>
            </w:pPr>
            <w:r w:rsidRPr="0080357F">
              <w:rPr>
                <w:lang w:val="es-ES"/>
              </w:rPr>
              <w:t>Publicable sin necesidad de correcciones, salvo adecuaciones editoriales por el equipo de la Revista</w:t>
            </w:r>
          </w:p>
        </w:tc>
        <w:tc>
          <w:tcPr>
            <w:tcW w:w="1417" w:type="dxa"/>
          </w:tcPr>
          <w:p w:rsidR="0080357F" w:rsidRPr="006D2C6B" w:rsidRDefault="0080357F" w:rsidP="0068597F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</w:tr>
      <w:tr w:rsidR="0080357F" w:rsidRPr="0080357F" w:rsidTr="0068597F">
        <w:tc>
          <w:tcPr>
            <w:tcW w:w="7650" w:type="dxa"/>
          </w:tcPr>
          <w:p w:rsidR="0080357F" w:rsidRPr="0080357F" w:rsidRDefault="0080357F" w:rsidP="000559C3">
            <w:pPr>
              <w:rPr>
                <w:lang w:val="es-ES"/>
              </w:rPr>
            </w:pPr>
            <w:r w:rsidRPr="0080357F">
              <w:rPr>
                <w:lang w:val="es-ES"/>
              </w:rPr>
              <w:t>Publicable, atendiendo a recomendaciones menores en cuanto a ortografía, redacción, estructura y otros ajustes señalados en el arbitraje</w:t>
            </w:r>
          </w:p>
        </w:tc>
        <w:tc>
          <w:tcPr>
            <w:tcW w:w="1417" w:type="dxa"/>
          </w:tcPr>
          <w:p w:rsidR="0080357F" w:rsidRPr="006D2C6B" w:rsidRDefault="0080357F" w:rsidP="0068597F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</w:tr>
      <w:tr w:rsidR="0080357F" w:rsidRPr="0080357F" w:rsidTr="0068597F">
        <w:tc>
          <w:tcPr>
            <w:tcW w:w="7650" w:type="dxa"/>
          </w:tcPr>
          <w:p w:rsidR="0080357F" w:rsidRPr="0080357F" w:rsidRDefault="0080357F" w:rsidP="000559C3">
            <w:pPr>
              <w:rPr>
                <w:lang w:val="es-ES"/>
              </w:rPr>
            </w:pPr>
            <w:r w:rsidRPr="0080357F">
              <w:rPr>
                <w:lang w:val="es-ES"/>
              </w:rPr>
              <w:t>Pendiente su publicación a modificaciones sustanciales factibles, en cuanto a contenido, interpretación, metodologías, actualización y otros aspectos señalados en el arbitraje)</w:t>
            </w:r>
          </w:p>
        </w:tc>
        <w:tc>
          <w:tcPr>
            <w:tcW w:w="1417" w:type="dxa"/>
          </w:tcPr>
          <w:p w:rsidR="0080357F" w:rsidRPr="006D2C6B" w:rsidRDefault="0080357F" w:rsidP="0068597F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</w:tr>
      <w:tr w:rsidR="0080357F" w:rsidRPr="006D2C6B" w:rsidTr="0068597F">
        <w:tc>
          <w:tcPr>
            <w:tcW w:w="7650" w:type="dxa"/>
          </w:tcPr>
          <w:p w:rsidR="0080357F" w:rsidRDefault="0080357F" w:rsidP="000559C3">
            <w:r w:rsidRPr="00C06A54">
              <w:t xml:space="preserve">No </w:t>
            </w:r>
            <w:r w:rsidRPr="0080357F">
              <w:rPr>
                <w:lang w:val="es-ES"/>
              </w:rPr>
              <w:t>publicable</w:t>
            </w:r>
            <w:r w:rsidRPr="00C06A54">
              <w:t xml:space="preserve"> </w:t>
            </w:r>
            <w:bookmarkStart w:id="0" w:name="_GoBack"/>
            <w:bookmarkEnd w:id="0"/>
          </w:p>
        </w:tc>
        <w:tc>
          <w:tcPr>
            <w:tcW w:w="1417" w:type="dxa"/>
          </w:tcPr>
          <w:p w:rsidR="0080357F" w:rsidRPr="006D2C6B" w:rsidRDefault="0080357F" w:rsidP="0068597F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cs="TimesNewRomanPS-BoldMT"/>
                <w:b/>
                <w:bCs/>
                <w:color w:val="auto"/>
                <w:kern w:val="0"/>
                <w:lang w:val="es-ES"/>
              </w:rPr>
            </w:pPr>
          </w:p>
        </w:tc>
      </w:tr>
    </w:tbl>
    <w:p w:rsidR="004275FC" w:rsidRPr="006D2C6B" w:rsidRDefault="004275FC" w:rsidP="00EB7558">
      <w:pPr>
        <w:autoSpaceDE w:val="0"/>
        <w:autoSpaceDN w:val="0"/>
        <w:adjustRightInd w:val="0"/>
        <w:spacing w:before="0" w:after="0" w:line="240" w:lineRule="auto"/>
        <w:rPr>
          <w:rFonts w:cs="TimesNewRomanPS-BoldMT"/>
          <w:b/>
          <w:bCs/>
          <w:color w:val="C00000"/>
          <w:kern w:val="0"/>
          <w:lang w:val="es-ES"/>
        </w:rPr>
      </w:pPr>
    </w:p>
    <w:p w:rsidR="00EB7558" w:rsidRPr="006D2C6B" w:rsidRDefault="00EB7558" w:rsidP="00EB7558">
      <w:pPr>
        <w:autoSpaceDE w:val="0"/>
        <w:autoSpaceDN w:val="0"/>
        <w:adjustRightInd w:val="0"/>
        <w:spacing w:before="0" w:after="0" w:line="240" w:lineRule="auto"/>
        <w:rPr>
          <w:rFonts w:cs="TimesNewRomanPSMT"/>
          <w:b/>
          <w:color w:val="C00000"/>
          <w:kern w:val="0"/>
          <w:lang w:val="es-ES"/>
        </w:rPr>
      </w:pPr>
    </w:p>
    <w:p w:rsidR="00EB1726" w:rsidRPr="006D2C6B" w:rsidRDefault="00EB1726" w:rsidP="00EB7558">
      <w:pPr>
        <w:autoSpaceDE w:val="0"/>
        <w:autoSpaceDN w:val="0"/>
        <w:adjustRightInd w:val="0"/>
        <w:spacing w:before="0" w:after="0" w:line="240" w:lineRule="auto"/>
        <w:rPr>
          <w:rFonts w:cs="TimesNewRomanPSMT"/>
          <w:color w:val="C00000"/>
          <w:kern w:val="0"/>
          <w:lang w:val="es-ES"/>
        </w:rPr>
      </w:pPr>
    </w:p>
    <w:p w:rsidR="00EB7558" w:rsidRPr="006D2C6B" w:rsidRDefault="00EB7558" w:rsidP="00EB7558">
      <w:pPr>
        <w:autoSpaceDE w:val="0"/>
        <w:autoSpaceDN w:val="0"/>
        <w:adjustRightInd w:val="0"/>
        <w:spacing w:before="0" w:after="0" w:line="240" w:lineRule="auto"/>
        <w:rPr>
          <w:rFonts w:cs="TimesNewRomanPSMT"/>
          <w:b/>
          <w:color w:val="C00000"/>
          <w:kern w:val="0"/>
          <w:lang w:val="es-ES"/>
        </w:rPr>
      </w:pPr>
    </w:p>
    <w:p w:rsidR="0090362C" w:rsidRPr="006D2C6B" w:rsidRDefault="00EB1726" w:rsidP="00EB7558">
      <w:pPr>
        <w:autoSpaceDE w:val="0"/>
        <w:autoSpaceDN w:val="0"/>
        <w:adjustRightInd w:val="0"/>
        <w:spacing w:before="0" w:after="0" w:line="240" w:lineRule="auto"/>
        <w:rPr>
          <w:rFonts w:cs="TimesNewRomanPS-BoldMT"/>
          <w:b/>
          <w:bCs/>
          <w:color w:val="auto"/>
          <w:kern w:val="0"/>
          <w:lang w:val="es-ES"/>
        </w:rPr>
      </w:pPr>
      <w:r w:rsidRPr="006D2C6B">
        <w:rPr>
          <w:rFonts w:cs="TimesNewRomanPS-BoldMT"/>
          <w:b/>
          <w:bCs/>
          <w:color w:val="auto"/>
          <w:kern w:val="0"/>
          <w:lang w:val="es-ES"/>
        </w:rPr>
        <w:t>OBSERVACIONES</w:t>
      </w:r>
      <w:r w:rsidR="0090362C" w:rsidRPr="006D2C6B">
        <w:rPr>
          <w:rFonts w:cs="TimesNewRomanPS-BoldMT"/>
          <w:b/>
          <w:bCs/>
          <w:color w:val="auto"/>
          <w:kern w:val="0"/>
          <w:lang w:val="es-ES"/>
        </w:rPr>
        <w:t xml:space="preserve">: </w:t>
      </w:r>
    </w:p>
    <w:p w:rsidR="00584E3B" w:rsidRPr="006D2C6B" w:rsidRDefault="00584E3B" w:rsidP="004E6B2E">
      <w:pPr>
        <w:autoSpaceDE w:val="0"/>
        <w:autoSpaceDN w:val="0"/>
        <w:adjustRightInd w:val="0"/>
        <w:spacing w:before="0" w:after="0" w:line="240" w:lineRule="auto"/>
        <w:jc w:val="both"/>
        <w:rPr>
          <w:rFonts w:cs="TimesNewRomanPSMT"/>
          <w:color w:val="C00000"/>
          <w:kern w:val="0"/>
          <w:lang w:val="es-ES"/>
        </w:rPr>
      </w:pPr>
      <w:r w:rsidRPr="006D2C6B">
        <w:rPr>
          <w:bCs/>
          <w:smallCaps/>
          <w:color w:val="C00000"/>
          <w:lang w:val="es-ES"/>
        </w:rPr>
        <w:t>(</w:t>
      </w:r>
      <w:r w:rsidR="004E6B2E" w:rsidRPr="006D2C6B">
        <w:rPr>
          <w:color w:val="C00000"/>
          <w:lang w:val="es-ES"/>
        </w:rPr>
        <w:t xml:space="preserve">Redactar todas las observaciones que estime convenientes, a modo de </w:t>
      </w:r>
      <w:r w:rsidRPr="006D2C6B">
        <w:rPr>
          <w:bCs/>
          <w:color w:val="C00000"/>
          <w:lang w:val="es-ES"/>
        </w:rPr>
        <w:t>sugerencias</w:t>
      </w:r>
      <w:r w:rsidR="00950830" w:rsidRPr="006D2C6B">
        <w:rPr>
          <w:bCs/>
          <w:color w:val="C00000"/>
          <w:lang w:val="es-ES"/>
        </w:rPr>
        <w:t>,</w:t>
      </w:r>
      <w:r w:rsidRPr="006D2C6B">
        <w:rPr>
          <w:bCs/>
          <w:color w:val="C00000"/>
          <w:lang w:val="es-ES"/>
        </w:rPr>
        <w:t xml:space="preserve"> de manera que puedan llegar directamente al autor. No dude en hacer anotaciones concretas en el manuscrito,</w:t>
      </w:r>
      <w:r w:rsidR="00950830" w:rsidRPr="006D2C6B">
        <w:rPr>
          <w:bCs/>
          <w:color w:val="C00000"/>
          <w:lang w:val="es-ES"/>
        </w:rPr>
        <w:t xml:space="preserve"> </w:t>
      </w:r>
      <w:r w:rsidR="004E6B2E" w:rsidRPr="006D2C6B">
        <w:rPr>
          <w:color w:val="C00000"/>
          <w:lang w:val="es-ES"/>
        </w:rPr>
        <w:t>pudiendo</w:t>
      </w:r>
      <w:r w:rsidR="004E6B2E" w:rsidRPr="006D2C6B">
        <w:rPr>
          <w:bCs/>
          <w:color w:val="C00000"/>
          <w:lang w:val="es-ES"/>
        </w:rPr>
        <w:t xml:space="preserve"> </w:t>
      </w:r>
      <w:r w:rsidRPr="006D2C6B">
        <w:rPr>
          <w:bCs/>
          <w:color w:val="C00000"/>
          <w:lang w:val="es-ES"/>
        </w:rPr>
        <w:t>incluir una leyenda o explicación al autor, de manera que ent</w:t>
      </w:r>
      <w:r w:rsidR="00AA3EB7" w:rsidRPr="006D2C6B">
        <w:rPr>
          <w:bCs/>
          <w:color w:val="C00000"/>
          <w:lang w:val="es-ES"/>
        </w:rPr>
        <w:t>i</w:t>
      </w:r>
      <w:r w:rsidRPr="006D2C6B">
        <w:rPr>
          <w:bCs/>
          <w:color w:val="C00000"/>
          <w:lang w:val="es-ES"/>
        </w:rPr>
        <w:t>end</w:t>
      </w:r>
      <w:r w:rsidR="00AA3EB7" w:rsidRPr="006D2C6B">
        <w:rPr>
          <w:bCs/>
          <w:color w:val="C00000"/>
          <w:lang w:val="es-ES"/>
        </w:rPr>
        <w:t>a</w:t>
      </w:r>
      <w:r w:rsidRPr="006D2C6B">
        <w:rPr>
          <w:bCs/>
          <w:color w:val="C00000"/>
          <w:lang w:val="es-ES"/>
        </w:rPr>
        <w:t xml:space="preserve"> fácilmente los señalamientos realizados)</w:t>
      </w:r>
    </w:p>
    <w:p w:rsidR="00EB7558" w:rsidRPr="006D2C6B" w:rsidRDefault="00EB7558" w:rsidP="00EB7558">
      <w:pPr>
        <w:autoSpaceDE w:val="0"/>
        <w:autoSpaceDN w:val="0"/>
        <w:adjustRightInd w:val="0"/>
        <w:spacing w:before="0" w:after="0" w:line="240" w:lineRule="auto"/>
        <w:rPr>
          <w:rFonts w:cs="TimesNewRomanPSMT"/>
          <w:color w:val="C00000"/>
          <w:kern w:val="0"/>
          <w:lang w:val="es-ES"/>
        </w:rPr>
      </w:pPr>
    </w:p>
    <w:p w:rsidR="00EB1726" w:rsidRPr="006D2C6B" w:rsidRDefault="00EB1726" w:rsidP="00EB7558">
      <w:pPr>
        <w:autoSpaceDE w:val="0"/>
        <w:autoSpaceDN w:val="0"/>
        <w:adjustRightInd w:val="0"/>
        <w:spacing w:before="0" w:after="0" w:line="240" w:lineRule="auto"/>
        <w:rPr>
          <w:rFonts w:cs="TimesNewRomanPSMT"/>
          <w:color w:val="C00000"/>
          <w:kern w:val="0"/>
          <w:lang w:val="es-ES"/>
        </w:rPr>
      </w:pPr>
    </w:p>
    <w:p w:rsidR="00EB1726" w:rsidRPr="006D2C6B" w:rsidRDefault="00EB1726" w:rsidP="00EB7558">
      <w:pPr>
        <w:autoSpaceDE w:val="0"/>
        <w:autoSpaceDN w:val="0"/>
        <w:adjustRightInd w:val="0"/>
        <w:spacing w:before="0" w:after="0" w:line="240" w:lineRule="auto"/>
        <w:rPr>
          <w:rFonts w:cs="TimesNewRomanPSMT"/>
          <w:color w:val="C00000"/>
          <w:kern w:val="0"/>
          <w:lang w:val="es-ES"/>
        </w:rPr>
      </w:pPr>
    </w:p>
    <w:p w:rsidR="00EB1726" w:rsidRPr="006D2C6B" w:rsidRDefault="00EB1726" w:rsidP="00EB7558">
      <w:pPr>
        <w:autoSpaceDE w:val="0"/>
        <w:autoSpaceDN w:val="0"/>
        <w:adjustRightInd w:val="0"/>
        <w:spacing w:before="0" w:after="0" w:line="240" w:lineRule="auto"/>
        <w:rPr>
          <w:rFonts w:cs="TimesNewRomanPSMT"/>
          <w:color w:val="C00000"/>
          <w:kern w:val="0"/>
          <w:lang w:val="es-ES"/>
        </w:rPr>
      </w:pPr>
    </w:p>
    <w:p w:rsidR="00EB1726" w:rsidRPr="006D2C6B" w:rsidRDefault="00EB1726" w:rsidP="00EB7558">
      <w:pPr>
        <w:autoSpaceDE w:val="0"/>
        <w:autoSpaceDN w:val="0"/>
        <w:adjustRightInd w:val="0"/>
        <w:spacing w:before="0" w:after="0" w:line="240" w:lineRule="auto"/>
        <w:rPr>
          <w:rFonts w:cs="TimesNewRomanPSMT"/>
          <w:color w:val="C00000"/>
          <w:kern w:val="0"/>
          <w:lang w:val="es-ES"/>
        </w:rPr>
      </w:pPr>
    </w:p>
    <w:p w:rsidR="00EB1726" w:rsidRPr="006D2C6B" w:rsidRDefault="00EB1726" w:rsidP="00EB7558">
      <w:pPr>
        <w:autoSpaceDE w:val="0"/>
        <w:autoSpaceDN w:val="0"/>
        <w:adjustRightInd w:val="0"/>
        <w:spacing w:before="0" w:after="0" w:line="240" w:lineRule="auto"/>
        <w:rPr>
          <w:rFonts w:cs="TimesNewRomanPSMT"/>
          <w:color w:val="C00000"/>
          <w:kern w:val="0"/>
          <w:lang w:val="es-ES"/>
        </w:rPr>
      </w:pPr>
    </w:p>
    <w:p w:rsidR="00EB1726" w:rsidRPr="006D2C6B" w:rsidRDefault="00EB1726" w:rsidP="00EB7558">
      <w:pPr>
        <w:autoSpaceDE w:val="0"/>
        <w:autoSpaceDN w:val="0"/>
        <w:adjustRightInd w:val="0"/>
        <w:spacing w:before="0" w:after="0" w:line="240" w:lineRule="auto"/>
        <w:rPr>
          <w:rFonts w:cs="TimesNewRomanPSMT"/>
          <w:color w:val="C00000"/>
          <w:kern w:val="0"/>
          <w:lang w:val="es-ES"/>
        </w:rPr>
      </w:pPr>
    </w:p>
    <w:p w:rsidR="00EB1726" w:rsidRPr="006D2C6B" w:rsidRDefault="00EB1726" w:rsidP="00EB7558">
      <w:pPr>
        <w:autoSpaceDE w:val="0"/>
        <w:autoSpaceDN w:val="0"/>
        <w:adjustRightInd w:val="0"/>
        <w:spacing w:before="0" w:after="0" w:line="240" w:lineRule="auto"/>
        <w:rPr>
          <w:rFonts w:cs="TimesNewRomanPSMT"/>
          <w:color w:val="C00000"/>
          <w:kern w:val="0"/>
          <w:lang w:val="es-ES"/>
        </w:rPr>
      </w:pPr>
    </w:p>
    <w:p w:rsidR="00EB7558" w:rsidRPr="006D2C6B" w:rsidRDefault="00EB7558" w:rsidP="00EB7558">
      <w:pPr>
        <w:autoSpaceDE w:val="0"/>
        <w:autoSpaceDN w:val="0"/>
        <w:adjustRightInd w:val="0"/>
        <w:spacing w:before="0" w:after="0" w:line="240" w:lineRule="auto"/>
        <w:rPr>
          <w:rFonts w:cs="TimesNewRomanPSMT"/>
          <w:color w:val="C00000"/>
          <w:kern w:val="0"/>
          <w:lang w:val="es-ES"/>
        </w:rPr>
      </w:pPr>
    </w:p>
    <w:p w:rsidR="00EB7558" w:rsidRPr="006D2C6B" w:rsidRDefault="00EB7558" w:rsidP="00EB7558">
      <w:pPr>
        <w:autoSpaceDE w:val="0"/>
        <w:autoSpaceDN w:val="0"/>
        <w:adjustRightInd w:val="0"/>
        <w:spacing w:before="0" w:after="0" w:line="240" w:lineRule="auto"/>
        <w:rPr>
          <w:rFonts w:cs="TimesNewRomanPSMT"/>
          <w:color w:val="auto"/>
          <w:kern w:val="0"/>
          <w:lang w:val="es-ES"/>
        </w:rPr>
      </w:pPr>
    </w:p>
    <w:p w:rsidR="0090362C" w:rsidRPr="006D2C6B" w:rsidRDefault="00EB7558" w:rsidP="00EB7558">
      <w:pPr>
        <w:autoSpaceDE w:val="0"/>
        <w:autoSpaceDN w:val="0"/>
        <w:adjustRightInd w:val="0"/>
        <w:spacing w:before="0" w:after="0" w:line="240" w:lineRule="auto"/>
        <w:jc w:val="right"/>
        <w:rPr>
          <w:rFonts w:cs="TimesNewRomanPS-BoldMT"/>
          <w:b/>
          <w:bCs/>
          <w:color w:val="auto"/>
          <w:kern w:val="0"/>
          <w:lang w:val="es-ES"/>
        </w:rPr>
      </w:pPr>
      <w:r w:rsidRPr="006D2C6B">
        <w:rPr>
          <w:rFonts w:cs="Verdana-Bold"/>
          <w:b/>
          <w:bCs/>
          <w:color w:val="auto"/>
          <w:kern w:val="0"/>
          <w:lang w:val="es-ES"/>
        </w:rPr>
        <w:t>¡MUCHAS GRACIAS</w:t>
      </w:r>
      <w:r w:rsidR="00EB1726" w:rsidRPr="006D2C6B">
        <w:rPr>
          <w:rFonts w:cs="Verdana-Bold"/>
          <w:b/>
          <w:bCs/>
          <w:color w:val="auto"/>
          <w:kern w:val="0"/>
          <w:lang w:val="es-ES"/>
        </w:rPr>
        <w:t xml:space="preserve"> POR SU COLABORACIÓN</w:t>
      </w:r>
      <w:r w:rsidRPr="006D2C6B">
        <w:rPr>
          <w:rFonts w:cs="Verdana-Bold"/>
          <w:b/>
          <w:bCs/>
          <w:color w:val="auto"/>
          <w:kern w:val="0"/>
          <w:lang w:val="es-ES"/>
        </w:rPr>
        <w:t>!</w:t>
      </w:r>
    </w:p>
    <w:sectPr w:rsidR="0090362C" w:rsidRPr="006D2C6B" w:rsidSect="001251C0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075BD"/>
    <w:multiLevelType w:val="hybridMultilevel"/>
    <w:tmpl w:val="6B120E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B4D79"/>
    <w:multiLevelType w:val="hybridMultilevel"/>
    <w:tmpl w:val="C22830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4A41C6"/>
    <w:multiLevelType w:val="hybridMultilevel"/>
    <w:tmpl w:val="08A871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2B61DA"/>
    <w:multiLevelType w:val="hybridMultilevel"/>
    <w:tmpl w:val="7610A51E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C6A3BF3"/>
    <w:multiLevelType w:val="hybridMultilevel"/>
    <w:tmpl w:val="52A05F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CC15C9"/>
    <w:multiLevelType w:val="hybridMultilevel"/>
    <w:tmpl w:val="E2D6AD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F20E96"/>
    <w:multiLevelType w:val="hybridMultilevel"/>
    <w:tmpl w:val="8B12C2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1C0"/>
    <w:rsid w:val="001251C0"/>
    <w:rsid w:val="00127D6C"/>
    <w:rsid w:val="00144B00"/>
    <w:rsid w:val="001C2D30"/>
    <w:rsid w:val="00220525"/>
    <w:rsid w:val="00287275"/>
    <w:rsid w:val="002B03C0"/>
    <w:rsid w:val="002C0023"/>
    <w:rsid w:val="002E1C23"/>
    <w:rsid w:val="00411097"/>
    <w:rsid w:val="004275FC"/>
    <w:rsid w:val="004E6B2E"/>
    <w:rsid w:val="00562C8F"/>
    <w:rsid w:val="00564ABB"/>
    <w:rsid w:val="00566841"/>
    <w:rsid w:val="00584E3B"/>
    <w:rsid w:val="005866B7"/>
    <w:rsid w:val="005A0CC0"/>
    <w:rsid w:val="005D0826"/>
    <w:rsid w:val="00685435"/>
    <w:rsid w:val="0068597F"/>
    <w:rsid w:val="006910DE"/>
    <w:rsid w:val="0069734B"/>
    <w:rsid w:val="006A6AB0"/>
    <w:rsid w:val="006D2C6B"/>
    <w:rsid w:val="0080357F"/>
    <w:rsid w:val="008F5BA7"/>
    <w:rsid w:val="0090362C"/>
    <w:rsid w:val="00950830"/>
    <w:rsid w:val="00966C8C"/>
    <w:rsid w:val="00A83860"/>
    <w:rsid w:val="00AA3EB7"/>
    <w:rsid w:val="00BB0E4C"/>
    <w:rsid w:val="00C314A4"/>
    <w:rsid w:val="00C86D6F"/>
    <w:rsid w:val="00CB04DD"/>
    <w:rsid w:val="00D47976"/>
    <w:rsid w:val="00DD581E"/>
    <w:rsid w:val="00EB1726"/>
    <w:rsid w:val="00EB7558"/>
    <w:rsid w:val="00EF6909"/>
    <w:rsid w:val="00F8120F"/>
    <w:rsid w:val="00FB64E9"/>
    <w:rsid w:val="00FF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1C0"/>
    <w:pPr>
      <w:spacing w:before="40" w:line="288" w:lineRule="auto"/>
    </w:pPr>
    <w:rPr>
      <w:color w:val="595959" w:themeColor="text1" w:themeTint="A6"/>
      <w:kern w:val="20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rsid w:val="001251C0"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51C0"/>
    <w:rPr>
      <w:color w:val="595959" w:themeColor="text1" w:themeTint="A6"/>
      <w:kern w:val="20"/>
      <w:sz w:val="20"/>
      <w:szCs w:val="20"/>
      <w:lang w:val="en-US"/>
    </w:rPr>
  </w:style>
  <w:style w:type="character" w:styleId="Hipervnculo">
    <w:name w:val="Hyperlink"/>
    <w:basedOn w:val="Fuentedeprrafopredeter"/>
    <w:uiPriority w:val="99"/>
    <w:unhideWhenUsed/>
    <w:rsid w:val="001251C0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90362C"/>
    <w:pPr>
      <w:ind w:left="720"/>
      <w:contextualSpacing/>
    </w:pPr>
  </w:style>
  <w:style w:type="table" w:styleId="Tablaconcuadrcula">
    <w:name w:val="Table Grid"/>
    <w:basedOn w:val="Tablanormal"/>
    <w:uiPriority w:val="39"/>
    <w:rsid w:val="00903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1">
    <w:name w:val="Párrafo de lista1"/>
    <w:basedOn w:val="Normal"/>
    <w:rsid w:val="00584E3B"/>
    <w:pPr>
      <w:spacing w:before="0" w:after="0" w:line="240" w:lineRule="auto"/>
      <w:ind w:left="708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4AB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4ABB"/>
    <w:rPr>
      <w:rFonts w:ascii="Tahoma" w:hAnsi="Tahoma" w:cs="Tahoma"/>
      <w:color w:val="595959" w:themeColor="text1" w:themeTint="A6"/>
      <w:kern w:val="20"/>
      <w:sz w:val="16"/>
      <w:szCs w:val="16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CB04D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B04DD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B04DD"/>
    <w:rPr>
      <w:color w:val="595959" w:themeColor="text1" w:themeTint="A6"/>
      <w:kern w:val="20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B04D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B04DD"/>
    <w:rPr>
      <w:b/>
      <w:bCs/>
      <w:color w:val="595959" w:themeColor="text1" w:themeTint="A6"/>
      <w:kern w:val="20"/>
      <w:sz w:val="20"/>
      <w:szCs w:val="20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4E6B2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1C0"/>
    <w:pPr>
      <w:spacing w:before="40" w:line="288" w:lineRule="auto"/>
    </w:pPr>
    <w:rPr>
      <w:color w:val="595959" w:themeColor="text1" w:themeTint="A6"/>
      <w:kern w:val="20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rsid w:val="001251C0"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51C0"/>
    <w:rPr>
      <w:color w:val="595959" w:themeColor="text1" w:themeTint="A6"/>
      <w:kern w:val="20"/>
      <w:sz w:val="20"/>
      <w:szCs w:val="20"/>
      <w:lang w:val="en-US"/>
    </w:rPr>
  </w:style>
  <w:style w:type="character" w:styleId="Hipervnculo">
    <w:name w:val="Hyperlink"/>
    <w:basedOn w:val="Fuentedeprrafopredeter"/>
    <w:uiPriority w:val="99"/>
    <w:unhideWhenUsed/>
    <w:rsid w:val="001251C0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90362C"/>
    <w:pPr>
      <w:ind w:left="720"/>
      <w:contextualSpacing/>
    </w:pPr>
  </w:style>
  <w:style w:type="table" w:styleId="Tablaconcuadrcula">
    <w:name w:val="Table Grid"/>
    <w:basedOn w:val="Tablanormal"/>
    <w:uiPriority w:val="39"/>
    <w:rsid w:val="00903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1">
    <w:name w:val="Párrafo de lista1"/>
    <w:basedOn w:val="Normal"/>
    <w:rsid w:val="00584E3B"/>
    <w:pPr>
      <w:spacing w:before="0" w:after="0" w:line="240" w:lineRule="auto"/>
      <w:ind w:left="708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4AB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4ABB"/>
    <w:rPr>
      <w:rFonts w:ascii="Tahoma" w:hAnsi="Tahoma" w:cs="Tahoma"/>
      <w:color w:val="595959" w:themeColor="text1" w:themeTint="A6"/>
      <w:kern w:val="20"/>
      <w:sz w:val="16"/>
      <w:szCs w:val="16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CB04D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B04DD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B04DD"/>
    <w:rPr>
      <w:color w:val="595959" w:themeColor="text1" w:themeTint="A6"/>
      <w:kern w:val="20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B04D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B04DD"/>
    <w:rPr>
      <w:b/>
      <w:bCs/>
      <w:color w:val="595959" w:themeColor="text1" w:themeTint="A6"/>
      <w:kern w:val="20"/>
      <w:sz w:val="20"/>
      <w:szCs w:val="20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4E6B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mailto:cagricola@uclv.edu.cu" TargetMode="External"/><Relationship Id="rId4" Type="http://schemas.openxmlformats.org/officeDocument/2006/relationships/styles" Target="styles.xml"/><Relationship Id="rId9" Type="http://schemas.openxmlformats.org/officeDocument/2006/relationships/hyperlink" Target="mailto:cagricola@uclv.edu.c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7B918BAE38D46FBA6A082B787485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91A8F-60D8-47B8-89E4-22A93620185B}"/>
      </w:docPartPr>
      <w:docPartBody>
        <w:p w:rsidR="00A97B34" w:rsidRDefault="00A02C5C">
          <w:r w:rsidRPr="005A12E4">
            <w:rPr>
              <w:rStyle w:val="Textodelmarcadordeposicin"/>
            </w:rPr>
            <w:t>[Fecha de publicación]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C5C"/>
    <w:rsid w:val="001E3C37"/>
    <w:rsid w:val="0047166D"/>
    <w:rsid w:val="00597D8E"/>
    <w:rsid w:val="00685053"/>
    <w:rsid w:val="00A02C5C"/>
    <w:rsid w:val="00A97B34"/>
    <w:rsid w:val="00F2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02C5C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02C5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4684979-E68A-419E-A318-B1EB9D91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626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</dc:creator>
  <cp:lastModifiedBy>Arbitraje</cp:lastModifiedBy>
  <cp:revision>3</cp:revision>
  <cp:lastPrinted>2019-04-25T08:57:00Z</cp:lastPrinted>
  <dcterms:created xsi:type="dcterms:W3CDTF">2019-04-30T06:04:00Z</dcterms:created>
  <dcterms:modified xsi:type="dcterms:W3CDTF">2020-01-15T14:13:00Z</dcterms:modified>
</cp:coreProperties>
</file>